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A01E" w14:textId="77777777" w:rsidR="001E7BA0" w:rsidRDefault="001E7BA0" w:rsidP="001E7BA0">
      <w:pPr>
        <w:spacing w:after="0" w:line="240" w:lineRule="auto"/>
        <w:ind w:left="-1134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Уведомление</w:t>
      </w:r>
    </w:p>
    <w:p w14:paraId="7A4E500C" w14:textId="77777777" w:rsidR="001E7BA0" w:rsidRDefault="001E7BA0" w:rsidP="001E7BA0">
      <w:pPr>
        <w:spacing w:after="0" w:line="240" w:lineRule="auto"/>
        <w:ind w:left="-1134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в соответствии с п. 24 «Правил предоставления медицинскими организациями платных медицинских услуг», </w:t>
      </w:r>
      <w:bookmarkStart w:id="0" w:name="_Hlk141947308"/>
      <w:r>
        <w:rPr>
          <w:rFonts w:ascii="Times New Roman" w:hAnsi="Times New Roman"/>
          <w:i/>
          <w:sz w:val="20"/>
          <w:szCs w:val="20"/>
          <w:lang w:eastAsia="ru-RU"/>
        </w:rPr>
        <w:t>утвержденных Постановление Правительства РФ от 11 мая 2023г. № 736.</w:t>
      </w:r>
    </w:p>
    <w:bookmarkEnd w:id="0"/>
    <w:p w14:paraId="2961E28F" w14:textId="77777777" w:rsidR="001E7BA0" w:rsidRDefault="001E7BA0" w:rsidP="001E7BA0">
      <w:pPr>
        <w:spacing w:after="0" w:line="240" w:lineRule="auto"/>
        <w:ind w:left="-1134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2B3D47B7" w14:textId="77777777" w:rsidR="001E7BA0" w:rsidRDefault="001E7BA0" w:rsidP="001E7BA0">
      <w:pPr>
        <w:spacing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DA1EBC"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424956">
        <w:rPr>
          <w:rFonts w:ascii="Times New Roman" w:hAnsi="Times New Roman"/>
          <w:sz w:val="20"/>
          <w:szCs w:val="20"/>
        </w:rPr>
        <w:t>Настоящим Исполнитель ООО «</w:t>
      </w:r>
      <w:r>
        <w:rPr>
          <w:rFonts w:ascii="Times New Roman" w:hAnsi="Times New Roman"/>
          <w:sz w:val="20"/>
          <w:szCs w:val="20"/>
        </w:rPr>
        <w:t>Лечебно-диагностический центр «Авиценна»</w:t>
      </w:r>
      <w:r w:rsidRPr="0042495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4956">
        <w:rPr>
          <w:rFonts w:ascii="Times New Roman" w:hAnsi="Times New Roman"/>
          <w:sz w:val="20"/>
          <w:szCs w:val="20"/>
        </w:rPr>
        <w:t xml:space="preserve">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или/и отрицательно сказаться на состоянии здоровья потребителя. </w:t>
      </w:r>
    </w:p>
    <w:p w14:paraId="68F5010F" w14:textId="77777777" w:rsidR="001E7BA0" w:rsidRDefault="001E7BA0" w:rsidP="001E7BA0">
      <w:pPr>
        <w:spacing w:after="0" w:line="240" w:lineRule="auto"/>
        <w:ind w:left="-113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____</w:t>
      </w:r>
      <w:r w:rsidRPr="00DA1EBC">
        <w:rPr>
          <w:rFonts w:ascii="Times New Roman" w:hAnsi="Times New Roman"/>
          <w:sz w:val="20"/>
          <w:szCs w:val="20"/>
          <w:lang w:eastAsia="ru-RU"/>
        </w:rPr>
        <w:t>_______________</w:t>
      </w:r>
      <w:r>
        <w:rPr>
          <w:rFonts w:ascii="Times New Roman" w:hAnsi="Times New Roman"/>
          <w:sz w:val="20"/>
          <w:szCs w:val="20"/>
          <w:lang w:eastAsia="ru-RU"/>
        </w:rPr>
        <w:t>/_________________/</w:t>
      </w:r>
      <w:r w:rsidRPr="00DA1EBC"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14:paraId="1A368487" w14:textId="785EF970" w:rsidR="001E7BA0" w:rsidRPr="002B3AC7" w:rsidRDefault="001E7BA0" w:rsidP="001E7BA0">
      <w:pPr>
        <w:spacing w:after="0" w:line="240" w:lineRule="auto"/>
        <w:ind w:left="-1134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5B4E94">
        <w:rPr>
          <w:rFonts w:ascii="Times New Roman" w:hAnsi="Times New Roman"/>
          <w:color w:val="538135" w:themeColor="accent6" w:themeShade="B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="002B3AC7" w:rsidRPr="002B3AC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ФИО пациента (</w:t>
      </w:r>
      <w:r w:rsidRPr="002B3AC7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подпись </w:t>
      </w:r>
      <w:r w:rsidR="005558A5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/</w:t>
      </w:r>
      <w:r w:rsidRPr="002B3AC7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расшифровка)</w:t>
      </w:r>
    </w:p>
    <w:p w14:paraId="3886EDFC" w14:textId="77777777" w:rsidR="001E7BA0" w:rsidRPr="002B3AC7" w:rsidRDefault="001E7BA0" w:rsidP="001E7BA0">
      <w:pPr>
        <w:spacing w:after="0" w:line="240" w:lineRule="auto"/>
        <w:ind w:left="-1134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</w:p>
    <w:p w14:paraId="2B64A634" w14:textId="77777777" w:rsidR="001E7BA0" w:rsidRDefault="001E7BA0" w:rsidP="001E7BA0">
      <w:pPr>
        <w:spacing w:after="0"/>
        <w:ind w:right="-31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F48E192" w14:textId="77777777" w:rsidR="001E7BA0" w:rsidRPr="00F2037D" w:rsidRDefault="001E7BA0" w:rsidP="001E7BA0">
      <w:pPr>
        <w:spacing w:after="0"/>
        <w:ind w:right="-314"/>
        <w:jc w:val="center"/>
        <w:rPr>
          <w:rFonts w:ascii="Times New Roman" w:hAnsi="Times New Roman"/>
          <w:b/>
          <w:bCs/>
          <w:sz w:val="20"/>
          <w:szCs w:val="20"/>
        </w:rPr>
      </w:pPr>
      <w:r w:rsidRPr="00F2037D">
        <w:rPr>
          <w:rFonts w:ascii="Times New Roman" w:hAnsi="Times New Roman"/>
          <w:b/>
          <w:bCs/>
          <w:sz w:val="20"/>
          <w:szCs w:val="20"/>
        </w:rPr>
        <w:t>Договор № ______</w:t>
      </w:r>
    </w:p>
    <w:p w14:paraId="3A027F39" w14:textId="77777777" w:rsidR="001E7BA0" w:rsidRPr="00F2037D" w:rsidRDefault="001E7BA0" w:rsidP="001E7BA0">
      <w:pPr>
        <w:spacing w:after="0"/>
        <w:ind w:left="-1134" w:right="-314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F2037D">
        <w:rPr>
          <w:rFonts w:ascii="Times New Roman" w:hAnsi="Times New Roman"/>
          <w:b/>
          <w:bCs/>
          <w:sz w:val="20"/>
          <w:szCs w:val="20"/>
        </w:rPr>
        <w:t>возмездного оказания медицинских услуг</w:t>
      </w:r>
    </w:p>
    <w:p w14:paraId="0CD777BD" w14:textId="4A6D2611" w:rsidR="001E7BA0" w:rsidRPr="001803BF" w:rsidRDefault="001E7BA0" w:rsidP="001E7BA0">
      <w:pPr>
        <w:ind w:left="-1134" w:right="-314" w:firstLine="567"/>
        <w:jc w:val="center"/>
        <w:rPr>
          <w:rFonts w:ascii="Times New Roman" w:hAnsi="Times New Roman"/>
          <w:sz w:val="20"/>
          <w:szCs w:val="20"/>
        </w:rPr>
      </w:pPr>
      <w:r w:rsidRPr="00F2037D">
        <w:rPr>
          <w:rFonts w:ascii="Times New Roman" w:hAnsi="Times New Roman"/>
          <w:b/>
          <w:bCs/>
          <w:sz w:val="20"/>
          <w:szCs w:val="20"/>
        </w:rPr>
        <w:t xml:space="preserve">г. Санкт-Петербург  </w:t>
      </w:r>
      <w:r w:rsidRPr="001803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1803BF">
        <w:rPr>
          <w:rFonts w:ascii="Times New Roman" w:hAnsi="Times New Roman"/>
          <w:sz w:val="20"/>
          <w:szCs w:val="20"/>
        </w:rPr>
        <w:t xml:space="preserve"> </w:t>
      </w:r>
      <w:r w:rsidR="00610171" w:rsidRPr="001803BF">
        <w:rPr>
          <w:rFonts w:ascii="Times New Roman" w:hAnsi="Times New Roman"/>
          <w:sz w:val="20"/>
          <w:szCs w:val="20"/>
        </w:rPr>
        <w:t xml:space="preserve">  «</w:t>
      </w:r>
      <w:proofErr w:type="gramEnd"/>
      <w:r>
        <w:rPr>
          <w:rFonts w:ascii="Times New Roman" w:hAnsi="Times New Roman"/>
          <w:sz w:val="20"/>
          <w:szCs w:val="20"/>
        </w:rPr>
        <w:t>___</w:t>
      </w:r>
      <w:r w:rsidR="003B5A5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» _____</w:t>
      </w:r>
      <w:r w:rsidR="001B23FF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 20__</w:t>
      </w:r>
      <w:r w:rsidRPr="001803BF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.</w:t>
      </w:r>
    </w:p>
    <w:p w14:paraId="08C6268E" w14:textId="20DC59B2" w:rsidR="001E7BA0" w:rsidRDefault="001E7BA0" w:rsidP="002B3AC7">
      <w:pPr>
        <w:spacing w:after="0" w:line="240" w:lineRule="auto"/>
        <w:ind w:left="-567" w:right="-299" w:firstLine="567"/>
        <w:jc w:val="both"/>
        <w:rPr>
          <w:rFonts w:ascii="Times New Roman" w:hAnsi="Times New Roman"/>
          <w:sz w:val="20"/>
          <w:szCs w:val="20"/>
        </w:rPr>
      </w:pPr>
      <w:r w:rsidRPr="001803B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бщество с </w:t>
      </w:r>
      <w:r w:rsidRPr="001803B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граниченной Ответственностью</w:t>
      </w:r>
      <w:r w:rsidRPr="001803BF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Лечебно-диагностический центр «Авиценна»</w:t>
      </w:r>
      <w:r w:rsidRPr="001803BF">
        <w:rPr>
          <w:rFonts w:ascii="Times New Roman" w:hAnsi="Times New Roman"/>
          <w:sz w:val="20"/>
          <w:szCs w:val="20"/>
        </w:rPr>
        <w:t xml:space="preserve">, </w:t>
      </w:r>
      <w:r w:rsidRPr="001803B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1803BF">
        <w:rPr>
          <w:rFonts w:ascii="Times New Roman" w:hAnsi="Times New Roman"/>
          <w:sz w:val="20"/>
          <w:szCs w:val="20"/>
        </w:rPr>
        <w:t xml:space="preserve">в дальнейшем именуемое «Исполнитель»,  в лице Генерального директора, </w:t>
      </w:r>
      <w:r>
        <w:rPr>
          <w:rFonts w:ascii="Times New Roman" w:hAnsi="Times New Roman"/>
          <w:sz w:val="20"/>
          <w:szCs w:val="20"/>
        </w:rPr>
        <w:t>Елескиной Ларисы Александровны</w:t>
      </w:r>
      <w:r w:rsidRPr="001803BF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 и гражданин(ка) </w:t>
      </w:r>
      <w:r>
        <w:rPr>
          <w:rFonts w:ascii="Times New Roman" w:hAnsi="Times New Roman"/>
          <w:sz w:val="20"/>
          <w:szCs w:val="20"/>
        </w:rPr>
        <w:t>(ФИО)______________________________________</w:t>
      </w:r>
      <w:r w:rsidRPr="001803BF">
        <w:rPr>
          <w:rFonts w:ascii="Times New Roman" w:hAnsi="Times New Roman"/>
          <w:sz w:val="20"/>
          <w:szCs w:val="20"/>
        </w:rPr>
        <w:t>, именуемый(</w:t>
      </w:r>
      <w:proofErr w:type="spellStart"/>
      <w:r w:rsidRPr="001803BF">
        <w:rPr>
          <w:rFonts w:ascii="Times New Roman" w:hAnsi="Times New Roman"/>
          <w:sz w:val="20"/>
          <w:szCs w:val="20"/>
        </w:rPr>
        <w:t>ая</w:t>
      </w:r>
      <w:proofErr w:type="spellEnd"/>
      <w:r w:rsidRPr="001803BF">
        <w:rPr>
          <w:rFonts w:ascii="Times New Roman" w:hAnsi="Times New Roman"/>
          <w:sz w:val="20"/>
          <w:szCs w:val="20"/>
        </w:rPr>
        <w:t>) в дальнейшем «Пациент»,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03BF">
        <w:rPr>
          <w:rFonts w:ascii="Times New Roman" w:hAnsi="Times New Roman"/>
          <w:sz w:val="20"/>
          <w:szCs w:val="20"/>
        </w:rPr>
        <w:t>с другой стороны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803BF">
        <w:rPr>
          <w:rFonts w:ascii="Times New Roman" w:hAnsi="Times New Roman"/>
          <w:sz w:val="20"/>
          <w:szCs w:val="20"/>
        </w:rPr>
        <w:t xml:space="preserve"> заключили настоящий договор о нижеследующем</w:t>
      </w:r>
      <w:r w:rsidR="002B3AC7">
        <w:rPr>
          <w:rFonts w:ascii="Times New Roman" w:hAnsi="Times New Roman"/>
          <w:sz w:val="20"/>
          <w:szCs w:val="20"/>
        </w:rPr>
        <w:t>:</w:t>
      </w:r>
    </w:p>
    <w:p w14:paraId="094E1C5C" w14:textId="77777777" w:rsidR="001E7BA0" w:rsidRPr="001B0D60" w:rsidRDefault="001E7BA0" w:rsidP="001E7BA0">
      <w:pPr>
        <w:pStyle w:val="2"/>
        <w:numPr>
          <w:ilvl w:val="0"/>
          <w:numId w:val="1"/>
        </w:numPr>
        <w:jc w:val="center"/>
        <w:rPr>
          <w:b/>
          <w:sz w:val="20"/>
        </w:rPr>
      </w:pPr>
      <w:r w:rsidRPr="001B0D60">
        <w:rPr>
          <w:b/>
          <w:sz w:val="20"/>
        </w:rPr>
        <w:t>ОБЯЗАТЕЛЬНАЯ ИНФОРМАЦИЯ ОБ ИСПОЛНИТЕЛЕ:</w:t>
      </w:r>
    </w:p>
    <w:p w14:paraId="14A2A454" w14:textId="77777777" w:rsidR="001E7BA0" w:rsidRDefault="001E7BA0" w:rsidP="001E7BA0">
      <w:pPr>
        <w:pStyle w:val="2"/>
        <w:rPr>
          <w:sz w:val="20"/>
        </w:rPr>
      </w:pPr>
      <w:r w:rsidRPr="001B0D60">
        <w:rPr>
          <w:b/>
          <w:sz w:val="20"/>
        </w:rPr>
        <w:t xml:space="preserve">    </w:t>
      </w:r>
      <w:r w:rsidRPr="001B0D60">
        <w:rPr>
          <w:sz w:val="20"/>
        </w:rPr>
        <w:t xml:space="preserve">Общество с ограниченной ответственностью «Лечебно-диагностический центр «Авиценна» - </w:t>
      </w:r>
      <w:r w:rsidRPr="001B0D60">
        <w:rPr>
          <w:b/>
          <w:sz w:val="20"/>
        </w:rPr>
        <w:t>полное фирменное наименование</w:t>
      </w:r>
      <w:r w:rsidRPr="001B0D60">
        <w:rPr>
          <w:sz w:val="20"/>
        </w:rPr>
        <w:t>,</w:t>
      </w:r>
      <w:r w:rsidRPr="00D26D07">
        <w:rPr>
          <w:sz w:val="20"/>
        </w:rPr>
        <w:t xml:space="preserve"> </w:t>
      </w:r>
      <w:r w:rsidRPr="001B0D60">
        <w:rPr>
          <w:sz w:val="20"/>
        </w:rPr>
        <w:t xml:space="preserve">ООО ЛДЦ «Авиценна» - </w:t>
      </w:r>
      <w:r w:rsidRPr="001B0D60">
        <w:rPr>
          <w:b/>
          <w:sz w:val="20"/>
        </w:rPr>
        <w:t>сокращенное фирменное наименование</w:t>
      </w:r>
      <w:r w:rsidRPr="001B0D60">
        <w:rPr>
          <w:sz w:val="20"/>
        </w:rPr>
        <w:t>, зарегистрированное в качестве юридического лица МИФНС № 2 по Санкт-Петербургу «04» июня 2001г.</w:t>
      </w:r>
    </w:p>
    <w:p w14:paraId="3E86F91E" w14:textId="77777777" w:rsidR="001E7BA0" w:rsidRPr="001B0D60" w:rsidRDefault="001E7BA0" w:rsidP="001E7BA0">
      <w:pPr>
        <w:pStyle w:val="2"/>
        <w:rPr>
          <w:sz w:val="20"/>
        </w:rPr>
      </w:pPr>
      <w:r w:rsidRPr="001B0D60">
        <w:rPr>
          <w:sz w:val="20"/>
        </w:rPr>
        <w:t xml:space="preserve"> </w:t>
      </w:r>
      <w:r>
        <w:rPr>
          <w:sz w:val="20"/>
        </w:rPr>
        <w:t>ИНН 7820032482,</w:t>
      </w:r>
      <w:r w:rsidRPr="001B0D60">
        <w:rPr>
          <w:sz w:val="20"/>
        </w:rPr>
        <w:t xml:space="preserve"> ОГРН 1027809011658</w:t>
      </w:r>
      <w:r>
        <w:rPr>
          <w:sz w:val="20"/>
        </w:rPr>
        <w:t xml:space="preserve">, </w:t>
      </w:r>
      <w:r w:rsidRPr="001B0D60">
        <w:rPr>
          <w:sz w:val="20"/>
        </w:rPr>
        <w:t>осуществляющее медицинскую деятельность по адресу: 196608, Санкт-Петербург, город Пушкин, Оранжерейная улица, дом 64, лит. А, пом. 1Н.</w:t>
      </w:r>
    </w:p>
    <w:p w14:paraId="1231A2A0" w14:textId="26B1F436" w:rsidR="00067077" w:rsidRDefault="001E7BA0" w:rsidP="0061017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0D60">
        <w:rPr>
          <w:rFonts w:ascii="Times New Roman" w:hAnsi="Times New Roman"/>
          <w:sz w:val="20"/>
          <w:szCs w:val="20"/>
        </w:rPr>
        <w:t>Лицензия на осуществление медицинской деятельности: регистрационный номер Л041-01148-78/00348891; дата предоставления лицензии: 29 апреля 2020г</w:t>
      </w:r>
      <w:r w:rsidRPr="003B5A5D">
        <w:rPr>
          <w:rFonts w:ascii="Times New Roman" w:hAnsi="Times New Roman"/>
          <w:sz w:val="20"/>
          <w:szCs w:val="20"/>
        </w:rPr>
        <w:t>.; статус лицензии – «действующая»</w:t>
      </w:r>
      <w:r w:rsidR="00171AB2">
        <w:rPr>
          <w:rFonts w:ascii="Times New Roman" w:hAnsi="Times New Roman"/>
          <w:sz w:val="20"/>
          <w:szCs w:val="20"/>
        </w:rPr>
        <w:t>;</w:t>
      </w:r>
      <w:r w:rsidR="000F7820">
        <w:rPr>
          <w:rFonts w:ascii="Times New Roman" w:hAnsi="Times New Roman"/>
          <w:sz w:val="20"/>
          <w:szCs w:val="20"/>
        </w:rPr>
        <w:t xml:space="preserve"> </w:t>
      </w:r>
      <w:r w:rsidR="000F7820" w:rsidRPr="00067077">
        <w:rPr>
          <w:rFonts w:ascii="Times New Roman" w:hAnsi="Times New Roman"/>
          <w:color w:val="000000" w:themeColor="text1"/>
          <w:sz w:val="20"/>
          <w:szCs w:val="20"/>
        </w:rPr>
        <w:t>на выполнение услуг и работ:</w:t>
      </w:r>
      <w:r w:rsidR="00171AB2">
        <w:rPr>
          <w:rFonts w:ascii="Times New Roman" w:hAnsi="Times New Roman"/>
          <w:color w:val="000000" w:themeColor="text1"/>
          <w:sz w:val="20"/>
          <w:szCs w:val="20"/>
        </w:rPr>
        <w:t xml:space="preserve"> п</w:t>
      </w:r>
      <w:r w:rsidR="000F7820" w:rsidRPr="003B5A5D">
        <w:rPr>
          <w:rFonts w:ascii="Times New Roman" w:hAnsi="Times New Roman"/>
          <w:sz w:val="20"/>
          <w:szCs w:val="20"/>
        </w:rPr>
        <w:t>ри оказании первичной, в том числе доврачебной, врачебной и специализированной</w:t>
      </w:r>
      <w:r w:rsidR="000F7820" w:rsidRPr="001B0D60">
        <w:rPr>
          <w:rFonts w:ascii="Times New Roman" w:hAnsi="Times New Roman"/>
          <w:sz w:val="20"/>
          <w:szCs w:val="20"/>
        </w:rPr>
        <w:t>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рентгенологии, сестринскому делу, стоматологии, стоматологии ортопедической,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гастроэнтерологии, дерматовенерологи, кардиологии, неврологии, оториноларингологии (за исключением кохлеарной имплантации), офтальмологии, рентгенологи</w:t>
      </w:r>
      <w:r w:rsidR="006E6DE3">
        <w:rPr>
          <w:rFonts w:ascii="Times New Roman" w:hAnsi="Times New Roman"/>
          <w:sz w:val="20"/>
          <w:szCs w:val="20"/>
        </w:rPr>
        <w:t>и</w:t>
      </w:r>
      <w:r w:rsidR="000F7820" w:rsidRPr="001B0D60">
        <w:rPr>
          <w:rFonts w:ascii="Times New Roman" w:hAnsi="Times New Roman"/>
          <w:sz w:val="20"/>
          <w:szCs w:val="20"/>
        </w:rPr>
        <w:t>, стоматологии ортопедической, стоматологии терапевтической, стоматологии хирургической, ультразвуковой диагностике, функциональной диагностике,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</w:t>
      </w:r>
      <w:r w:rsidR="00067077">
        <w:rPr>
          <w:rFonts w:ascii="Times New Roman" w:hAnsi="Times New Roman"/>
          <w:sz w:val="20"/>
          <w:szCs w:val="20"/>
        </w:rPr>
        <w:t xml:space="preserve"> наличие медицинских противопоказаний к владению оружием; при проведении медицинских экспертиз по: экспертизе временной нетрудоспособности.</w:t>
      </w:r>
    </w:p>
    <w:p w14:paraId="05B11BBA" w14:textId="6A33E6D9" w:rsidR="001E7BA0" w:rsidRPr="00610171" w:rsidRDefault="00610171" w:rsidP="0061017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Лицензия </w:t>
      </w:r>
      <w:r w:rsidR="000F7820">
        <w:rPr>
          <w:rFonts w:ascii="Times New Roman" w:hAnsi="Times New Roman"/>
          <w:sz w:val="20"/>
          <w:szCs w:val="20"/>
        </w:rPr>
        <w:t>в</w:t>
      </w:r>
      <w:r w:rsidR="001E7BA0" w:rsidRPr="003B5A5D">
        <w:rPr>
          <w:rFonts w:ascii="Times New Roman" w:hAnsi="Times New Roman"/>
          <w:sz w:val="20"/>
          <w:szCs w:val="20"/>
        </w:rPr>
        <w:t xml:space="preserve">ыдана: Комитетом по здравоохранению Санкт-Петербурга 191011, Санкт-Петербург, Малая Садовая ул., д.1. Тел.: (812) 595-89-79. Лицензирующий орган: Федеральная служба по надзору в сфере здравоохранения 109012, Москва, Славянская площадь, д.4, стр.1 тел. +7 (499) 578-02-20, (Территориальный орган Росздравнадзора по г. Санкт-Петербургу и Ленинградской области: 190068, г. Санкт-Петербург, наб. </w:t>
      </w:r>
      <w:r w:rsidR="001E7BA0" w:rsidRPr="00610171">
        <w:rPr>
          <w:rFonts w:ascii="Times New Roman" w:hAnsi="Times New Roman"/>
          <w:sz w:val="20"/>
          <w:szCs w:val="20"/>
        </w:rPr>
        <w:t xml:space="preserve">кан. Грибоедова 88-90, </w:t>
      </w:r>
      <w:proofErr w:type="spellStart"/>
      <w:r w:rsidR="001E7BA0" w:rsidRPr="00610171">
        <w:rPr>
          <w:rFonts w:ascii="Times New Roman" w:hAnsi="Times New Roman"/>
          <w:sz w:val="20"/>
          <w:szCs w:val="20"/>
        </w:rPr>
        <w:t>каб</w:t>
      </w:r>
      <w:proofErr w:type="spellEnd"/>
      <w:r w:rsidR="001E7BA0" w:rsidRPr="00610171">
        <w:rPr>
          <w:rFonts w:ascii="Times New Roman" w:hAnsi="Times New Roman"/>
          <w:sz w:val="20"/>
          <w:szCs w:val="20"/>
        </w:rPr>
        <w:t>. 306 тел. 8(812) 314-67-89).</w:t>
      </w:r>
    </w:p>
    <w:p w14:paraId="1745C927" w14:textId="4A442856" w:rsidR="000F7820" w:rsidRPr="00610171" w:rsidRDefault="001E7BA0" w:rsidP="006101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0171">
        <w:rPr>
          <w:rFonts w:ascii="Times New Roman" w:hAnsi="Times New Roman"/>
          <w:sz w:val="20"/>
        </w:rPr>
        <w:t xml:space="preserve">Свидетельство ЕГРЮЛ–серии 78 № 008629197, выдано Межрайонной инспекцией Федеральной налоговой службы №15 по Санкт-Петербургу «31» декабря 2004г. </w:t>
      </w:r>
      <w:r w:rsidR="00171AB2">
        <w:rPr>
          <w:rFonts w:ascii="Times New Roman" w:hAnsi="Times New Roman"/>
          <w:sz w:val="20"/>
        </w:rPr>
        <w:t>М</w:t>
      </w:r>
      <w:r w:rsidRPr="00610171">
        <w:rPr>
          <w:rFonts w:ascii="Times New Roman" w:hAnsi="Times New Roman"/>
          <w:sz w:val="20"/>
        </w:rPr>
        <w:t>едицинские услуги</w:t>
      </w:r>
      <w:r w:rsidR="00171AB2">
        <w:rPr>
          <w:rFonts w:ascii="Times New Roman" w:hAnsi="Times New Roman"/>
          <w:sz w:val="20"/>
        </w:rPr>
        <w:t xml:space="preserve"> оказываются</w:t>
      </w:r>
      <w:r w:rsidRPr="00610171">
        <w:rPr>
          <w:rFonts w:ascii="Times New Roman" w:hAnsi="Times New Roman"/>
          <w:sz w:val="20"/>
        </w:rPr>
        <w:t xml:space="preserve"> по адресу: 196608, Санкт-Петербург, город Пушкин, Оранжерейная улица, дом 64, лит. А, пом. 1Н</w:t>
      </w:r>
      <w:r w:rsidRPr="00610171">
        <w:rPr>
          <w:rFonts w:ascii="Times New Roman" w:hAnsi="Times New Roman"/>
          <w:sz w:val="18"/>
          <w:szCs w:val="18"/>
        </w:rPr>
        <w:t xml:space="preserve"> </w:t>
      </w:r>
    </w:p>
    <w:p w14:paraId="1E890511" w14:textId="40FA7385" w:rsidR="000F7820" w:rsidRPr="00610171" w:rsidRDefault="000F7820" w:rsidP="006101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10171">
        <w:rPr>
          <w:rFonts w:ascii="Times New Roman" w:hAnsi="Times New Roman"/>
          <w:b/>
          <w:bCs/>
          <w:sz w:val="20"/>
          <w:szCs w:val="20"/>
        </w:rPr>
        <w:t xml:space="preserve">Адрес сайта организации в сети «Интернет»: </w:t>
      </w:r>
      <w:proofErr w:type="spellStart"/>
      <w:r w:rsidRPr="00610171">
        <w:rPr>
          <w:rFonts w:ascii="Times New Roman" w:hAnsi="Times New Roman"/>
          <w:b/>
          <w:bCs/>
          <w:sz w:val="20"/>
          <w:szCs w:val="20"/>
          <w:lang w:val="en-US"/>
        </w:rPr>
        <w:t>avicenna</w:t>
      </w:r>
      <w:proofErr w:type="spellEnd"/>
      <w:r w:rsidRPr="00610171">
        <w:rPr>
          <w:rFonts w:ascii="Times New Roman" w:hAnsi="Times New Roman"/>
          <w:b/>
          <w:bCs/>
          <w:sz w:val="20"/>
          <w:szCs w:val="20"/>
        </w:rPr>
        <w:t>-</w:t>
      </w:r>
      <w:proofErr w:type="spellStart"/>
      <w:r w:rsidRPr="00610171">
        <w:rPr>
          <w:rFonts w:ascii="Times New Roman" w:hAnsi="Times New Roman"/>
          <w:b/>
          <w:bCs/>
          <w:sz w:val="20"/>
          <w:szCs w:val="20"/>
          <w:lang w:val="en-US"/>
        </w:rPr>
        <w:t>pushkin</w:t>
      </w:r>
      <w:proofErr w:type="spellEnd"/>
      <w:r w:rsidRPr="00610171">
        <w:rPr>
          <w:rFonts w:ascii="Times New Roman" w:hAnsi="Times New Roman"/>
          <w:b/>
          <w:bCs/>
          <w:sz w:val="20"/>
          <w:szCs w:val="20"/>
        </w:rPr>
        <w:t>.</w:t>
      </w:r>
      <w:proofErr w:type="spellStart"/>
      <w:r w:rsidRPr="00610171">
        <w:rPr>
          <w:rFonts w:ascii="Times New Roman" w:hAnsi="Times New Roman"/>
          <w:b/>
          <w:bCs/>
          <w:sz w:val="20"/>
          <w:szCs w:val="20"/>
          <w:lang w:val="en-US"/>
        </w:rPr>
        <w:t>ru</w:t>
      </w:r>
      <w:proofErr w:type="spellEnd"/>
    </w:p>
    <w:p w14:paraId="5DF148A4" w14:textId="77777777" w:rsidR="001E7BA0" w:rsidRPr="00171AB2" w:rsidRDefault="001E7BA0" w:rsidP="001E7BA0">
      <w:pPr>
        <w:pStyle w:val="2"/>
        <w:rPr>
          <w:b/>
          <w:bCs/>
          <w:sz w:val="20"/>
        </w:rPr>
      </w:pPr>
      <w:r w:rsidRPr="00171AB2">
        <w:rPr>
          <w:b/>
          <w:bCs/>
          <w:sz w:val="20"/>
        </w:rPr>
        <w:t>Настоящим Исполнитель уведомляет Пациента о том, что Исполнитель не оказывает медицинскую помощь в рамках государственных гарантий оказания бесплатной медицинской помощи (в соответствии с программой обязательного медицинского страхования), для получения медицинской помощи в рамках государственных гарантий оказания бесплатной медицинской помощи Пациенту надлежит обратиться в иную медицинскую организацию.</w:t>
      </w:r>
    </w:p>
    <w:p w14:paraId="7221F42E" w14:textId="77777777" w:rsidR="001E7BA0" w:rsidRDefault="001E7BA0" w:rsidP="001E7BA0">
      <w:pPr>
        <w:spacing w:after="0" w:line="240" w:lineRule="auto"/>
        <w:ind w:left="-1134" w:right="-314"/>
        <w:jc w:val="center"/>
        <w:rPr>
          <w:rFonts w:ascii="Times New Roman" w:hAnsi="Times New Roman"/>
          <w:b/>
          <w:sz w:val="20"/>
          <w:szCs w:val="20"/>
        </w:rPr>
      </w:pPr>
      <w:r w:rsidRPr="001803BF">
        <w:rPr>
          <w:rFonts w:ascii="Times New Roman" w:hAnsi="Times New Roman"/>
          <w:b/>
          <w:sz w:val="20"/>
          <w:szCs w:val="20"/>
        </w:rPr>
        <w:t>2. П</w:t>
      </w:r>
      <w:r>
        <w:rPr>
          <w:rFonts w:ascii="Times New Roman" w:hAnsi="Times New Roman"/>
          <w:b/>
          <w:sz w:val="20"/>
          <w:szCs w:val="20"/>
        </w:rPr>
        <w:t>РЕДМЕТ ДОГОВОРА</w:t>
      </w:r>
    </w:p>
    <w:p w14:paraId="1BA1852B" w14:textId="77777777" w:rsidR="001E7BA0" w:rsidRDefault="001E7BA0" w:rsidP="001E7BA0">
      <w:pPr>
        <w:spacing w:after="0" w:line="240" w:lineRule="auto"/>
        <w:ind w:left="-1134" w:right="-314"/>
        <w:jc w:val="both"/>
        <w:rPr>
          <w:rFonts w:ascii="Times New Roman" w:hAnsi="Times New Roman"/>
          <w:b/>
          <w:sz w:val="20"/>
          <w:szCs w:val="20"/>
        </w:rPr>
      </w:pPr>
      <w:r w:rsidRPr="002B3AC7">
        <w:rPr>
          <w:rFonts w:ascii="Times New Roman" w:hAnsi="Times New Roman"/>
          <w:sz w:val="20"/>
          <w:szCs w:val="20"/>
        </w:rPr>
        <w:t>2.1.</w:t>
      </w:r>
      <w:r w:rsidRPr="001803BF">
        <w:rPr>
          <w:rFonts w:ascii="Times New Roman" w:hAnsi="Times New Roman"/>
          <w:sz w:val="20"/>
          <w:szCs w:val="20"/>
        </w:rPr>
        <w:t xml:space="preserve"> 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Пациент поручает, а ИСПОЛНИТЕЛЬ   обязуется в течение срока действия настоящего Договора и на его условиях оказывать ПАЦИЕНТУ согласованные Сторонами платные медицинские услуги (в дальнейшем именуемые услуги) в </w:t>
      </w:r>
      <w:r w:rsidRPr="001803BF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соответствии с требованиями, действующего законодательства Российской Федерации, перечнем    видов медицинской деятельности, разрешенных    лицензией, а  </w:t>
      </w:r>
      <w:r>
        <w:rPr>
          <w:rFonts w:ascii="Times New Roman" w:hAnsi="Times New Roman"/>
          <w:sz w:val="20"/>
          <w:szCs w:val="20"/>
          <w:lang w:eastAsia="ru-RU"/>
        </w:rPr>
        <w:t xml:space="preserve">Пациент </w:t>
      </w:r>
      <w:r w:rsidRPr="001803BF">
        <w:rPr>
          <w:rFonts w:ascii="Times New Roman" w:hAnsi="Times New Roman"/>
          <w:sz w:val="20"/>
          <w:szCs w:val="20"/>
          <w:lang w:eastAsia="ru-RU"/>
        </w:rPr>
        <w:t>обязуется оплачивать эти услуги в соответствии с действующим на момент их оказания Прейскурантом  Исполнителя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14:paraId="5611288F" w14:textId="3AAD945B" w:rsidR="00DA18F4" w:rsidRDefault="001E7BA0" w:rsidP="00DA18F4">
      <w:pPr>
        <w:spacing w:after="0" w:line="240" w:lineRule="auto"/>
        <w:ind w:left="-1134" w:right="-31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2.2. В соответствии с п.2.1.   настоящего Договора Пациент заказывает, а Исполнитель обязуется оказать Пациенту услуги в соответствие перечнем, по цене, в сроки, с привлечением работника Исполнителя, медицинские услуги в соответствии с п. 2.3. настоящего Договора. Перечень заказанных Пациентом услуг и условия их предоставления, не указанные </w:t>
      </w:r>
      <w:r w:rsidR="00610171" w:rsidRPr="001803BF">
        <w:rPr>
          <w:rFonts w:ascii="Times New Roman" w:hAnsi="Times New Roman"/>
          <w:sz w:val="20"/>
          <w:szCs w:val="20"/>
          <w:lang w:eastAsia="ru-RU"/>
        </w:rPr>
        <w:t>в Договоре,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 могут быть изменены и/или дополнены, путем заключения дополнительного соглашения Сторон</w:t>
      </w:r>
      <w:r w:rsidR="00DA18F4">
        <w:rPr>
          <w:rFonts w:ascii="Times New Roman" w:hAnsi="Times New Roman"/>
          <w:sz w:val="20"/>
          <w:szCs w:val="20"/>
          <w:lang w:eastAsia="ru-RU"/>
        </w:rPr>
        <w:t>.</w:t>
      </w:r>
      <w:r w:rsidR="00A1319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D8877ED" w14:textId="130586CD" w:rsidR="001E7BA0" w:rsidRPr="001803BF" w:rsidRDefault="001E7BA0" w:rsidP="00DA18F4">
      <w:pPr>
        <w:spacing w:after="0" w:line="240" w:lineRule="auto"/>
        <w:ind w:left="-1134" w:right="-31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2.3. Перечень заказанных Пациентом услуг и условия их предоставления: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194"/>
        <w:gridCol w:w="1479"/>
        <w:gridCol w:w="2136"/>
      </w:tblGrid>
      <w:tr w:rsidR="001E7BA0" w:rsidRPr="001803BF" w14:paraId="190FD1DD" w14:textId="77777777" w:rsidTr="00E417EA">
        <w:tc>
          <w:tcPr>
            <w:tcW w:w="3964" w:type="dxa"/>
            <w:hideMark/>
          </w:tcPr>
          <w:p w14:paraId="676D7B90" w14:textId="77777777" w:rsidR="001E7BA0" w:rsidRPr="001803BF" w:rsidRDefault="001E7BA0" w:rsidP="00E417E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3BF">
              <w:rPr>
                <w:rFonts w:ascii="Times New Roman" w:hAnsi="Times New Roman"/>
                <w:sz w:val="20"/>
                <w:szCs w:val="20"/>
              </w:rPr>
              <w:t>Перечень заказанных Пациентом медицинских услуг</w:t>
            </w:r>
          </w:p>
        </w:tc>
        <w:tc>
          <w:tcPr>
            <w:tcW w:w="3194" w:type="dxa"/>
            <w:hideMark/>
          </w:tcPr>
          <w:p w14:paraId="6E2A338D" w14:textId="77777777" w:rsidR="001E7BA0" w:rsidRPr="001803BF" w:rsidRDefault="001E7BA0" w:rsidP="00E417E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3BF">
              <w:rPr>
                <w:rFonts w:ascii="Times New Roman" w:hAnsi="Times New Roman"/>
                <w:sz w:val="20"/>
                <w:szCs w:val="20"/>
              </w:rPr>
              <w:t>ФИО, медицинская специальность, квалификация медицинского работника Исполнителя.</w:t>
            </w:r>
          </w:p>
        </w:tc>
        <w:tc>
          <w:tcPr>
            <w:tcW w:w="1479" w:type="dxa"/>
            <w:hideMark/>
          </w:tcPr>
          <w:p w14:paraId="6408AC2B" w14:textId="77777777" w:rsidR="001E7BA0" w:rsidRPr="001803BF" w:rsidRDefault="001E7BA0" w:rsidP="00E417E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A5D">
              <w:rPr>
                <w:rFonts w:ascii="Times New Roman" w:hAnsi="Times New Roman"/>
                <w:sz w:val="20"/>
                <w:szCs w:val="20"/>
              </w:rPr>
              <w:t>Срок ожидания медицинских услуг</w:t>
            </w:r>
          </w:p>
        </w:tc>
        <w:tc>
          <w:tcPr>
            <w:tcW w:w="2136" w:type="dxa"/>
            <w:hideMark/>
          </w:tcPr>
          <w:p w14:paraId="3BC1E8E1" w14:textId="77777777" w:rsidR="001E7BA0" w:rsidRPr="001803BF" w:rsidRDefault="001E7BA0" w:rsidP="00E417E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3BF">
              <w:rPr>
                <w:rFonts w:ascii="Times New Roman" w:hAnsi="Times New Roman"/>
                <w:sz w:val="20"/>
                <w:szCs w:val="20"/>
              </w:rPr>
              <w:t>Стоимость медицинских услуги (руб.)</w:t>
            </w:r>
          </w:p>
        </w:tc>
      </w:tr>
      <w:tr w:rsidR="001E7BA0" w:rsidRPr="001803BF" w14:paraId="17131F78" w14:textId="77777777" w:rsidTr="00E417EA">
        <w:tc>
          <w:tcPr>
            <w:tcW w:w="3964" w:type="dxa"/>
          </w:tcPr>
          <w:p w14:paraId="12000B57" w14:textId="77777777" w:rsidR="001E7BA0" w:rsidRPr="001803BF" w:rsidRDefault="001E7BA0" w:rsidP="00E417E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BFD69C" w14:textId="77777777" w:rsidR="001E7BA0" w:rsidRPr="001803BF" w:rsidRDefault="001E7BA0" w:rsidP="00E417E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4" w:type="dxa"/>
          </w:tcPr>
          <w:p w14:paraId="2898D585" w14:textId="77777777" w:rsidR="001E7BA0" w:rsidRPr="001803BF" w:rsidRDefault="001E7BA0" w:rsidP="00E417E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0A4427A9" w14:textId="77777777" w:rsidR="001E7BA0" w:rsidRPr="001803BF" w:rsidRDefault="001E7BA0" w:rsidP="00E417E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3B237C9" w14:textId="77777777" w:rsidR="001E7BA0" w:rsidRPr="001803BF" w:rsidRDefault="001E7BA0" w:rsidP="00E417E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0DBCB3" w14:textId="77777777" w:rsidR="004B7CE0" w:rsidRDefault="001E7BA0" w:rsidP="004B7CE0">
      <w:pPr>
        <w:spacing w:after="0"/>
        <w:ind w:left="-1134" w:right="-314"/>
        <w:jc w:val="center"/>
        <w:rPr>
          <w:rFonts w:ascii="Times New Roman" w:hAnsi="Times New Roman"/>
          <w:b/>
          <w:bCs/>
          <w:sz w:val="20"/>
          <w:szCs w:val="20"/>
        </w:rPr>
      </w:pPr>
      <w:r w:rsidRPr="001803BF">
        <w:rPr>
          <w:rFonts w:ascii="Times New Roman" w:hAnsi="Times New Roman"/>
          <w:b/>
          <w:bCs/>
          <w:sz w:val="20"/>
          <w:szCs w:val="20"/>
        </w:rPr>
        <w:t>3. С</w:t>
      </w:r>
      <w:r>
        <w:rPr>
          <w:rFonts w:ascii="Times New Roman" w:hAnsi="Times New Roman"/>
          <w:b/>
          <w:bCs/>
          <w:sz w:val="20"/>
          <w:szCs w:val="20"/>
        </w:rPr>
        <w:t>РОКИ</w:t>
      </w:r>
      <w:r w:rsidRPr="001803BF">
        <w:rPr>
          <w:rFonts w:ascii="Times New Roman" w:hAnsi="Times New Roman"/>
          <w:b/>
          <w:bCs/>
          <w:sz w:val="20"/>
          <w:szCs w:val="20"/>
        </w:rPr>
        <w:t>.</w:t>
      </w:r>
    </w:p>
    <w:p w14:paraId="54289ECC" w14:textId="0A68149A" w:rsidR="001E7BA0" w:rsidRPr="003B5A5D" w:rsidRDefault="001E7BA0" w:rsidP="002E7F16">
      <w:pPr>
        <w:spacing w:after="0"/>
        <w:ind w:left="-1134" w:right="-314"/>
        <w:jc w:val="both"/>
        <w:rPr>
          <w:rFonts w:ascii="Times New Roman" w:hAnsi="Times New Roman"/>
          <w:sz w:val="20"/>
          <w:szCs w:val="20"/>
        </w:rPr>
      </w:pPr>
      <w:r w:rsidRPr="001803BF">
        <w:rPr>
          <w:rFonts w:ascii="Times New Roman" w:hAnsi="Times New Roman"/>
          <w:sz w:val="20"/>
          <w:szCs w:val="20"/>
        </w:rPr>
        <w:t>3.1. Услуга, либо определенный этап ее исполнения, согласованный Сторонами, предоставляются Пациенту в соответствии с режимом работы Исполнителя: ежедневно с</w:t>
      </w:r>
      <w:r>
        <w:rPr>
          <w:rFonts w:ascii="Times New Roman" w:hAnsi="Times New Roman"/>
          <w:sz w:val="20"/>
          <w:szCs w:val="20"/>
        </w:rPr>
        <w:t xml:space="preserve"> 08 </w:t>
      </w:r>
      <w:r w:rsidRPr="001803BF">
        <w:rPr>
          <w:rFonts w:ascii="Times New Roman" w:hAnsi="Times New Roman"/>
          <w:sz w:val="20"/>
          <w:szCs w:val="20"/>
        </w:rPr>
        <w:t xml:space="preserve">часов 00 минут до </w:t>
      </w:r>
      <w:r>
        <w:rPr>
          <w:rFonts w:ascii="Times New Roman" w:hAnsi="Times New Roman"/>
          <w:sz w:val="20"/>
          <w:szCs w:val="20"/>
        </w:rPr>
        <w:t>20</w:t>
      </w:r>
      <w:r w:rsidRPr="001803BF">
        <w:rPr>
          <w:rFonts w:ascii="Times New Roman" w:hAnsi="Times New Roman"/>
          <w:sz w:val="20"/>
          <w:szCs w:val="20"/>
        </w:rPr>
        <w:t xml:space="preserve"> часов 00</w:t>
      </w:r>
      <w:r w:rsidR="006E6DE3">
        <w:rPr>
          <w:rFonts w:ascii="Times New Roman" w:hAnsi="Times New Roman"/>
          <w:sz w:val="20"/>
          <w:szCs w:val="20"/>
        </w:rPr>
        <w:t xml:space="preserve"> минут</w:t>
      </w:r>
      <w:r>
        <w:rPr>
          <w:rFonts w:ascii="Times New Roman" w:hAnsi="Times New Roman"/>
          <w:sz w:val="20"/>
          <w:szCs w:val="20"/>
        </w:rPr>
        <w:t>, суббота с 09 часов 00 минут до 15</w:t>
      </w:r>
      <w:r w:rsidR="006E6D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часов 00 минут, выходной де</w:t>
      </w:r>
      <w:r w:rsidRPr="00067077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="00067077" w:rsidRPr="00067077">
        <w:rPr>
          <w:rFonts w:ascii="Times New Roman" w:hAnsi="Times New Roman"/>
          <w:color w:val="000000" w:themeColor="text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 – воскресенье</w:t>
      </w:r>
      <w:r w:rsidRPr="001803BF">
        <w:rPr>
          <w:rFonts w:ascii="Times New Roman" w:hAnsi="Times New Roman"/>
          <w:sz w:val="20"/>
          <w:szCs w:val="20"/>
        </w:rPr>
        <w:t>, при условии фактической явки ПАЦИЕНТА для ее получения</w:t>
      </w:r>
      <w:r w:rsidRPr="003B5A5D">
        <w:rPr>
          <w:rFonts w:ascii="Times New Roman" w:hAnsi="Times New Roman"/>
          <w:sz w:val="20"/>
          <w:szCs w:val="20"/>
        </w:rPr>
        <w:t xml:space="preserve">. </w:t>
      </w:r>
      <w:r w:rsidR="00610171" w:rsidRPr="003B5A5D">
        <w:rPr>
          <w:rFonts w:ascii="Times New Roman" w:hAnsi="Times New Roman"/>
          <w:sz w:val="20"/>
          <w:szCs w:val="20"/>
        </w:rPr>
        <w:t>Все</w:t>
      </w:r>
      <w:r w:rsidR="00610171">
        <w:rPr>
          <w:rFonts w:ascii="Times New Roman" w:hAnsi="Times New Roman"/>
          <w:sz w:val="20"/>
          <w:szCs w:val="20"/>
        </w:rPr>
        <w:t xml:space="preserve"> </w:t>
      </w:r>
      <w:r w:rsidR="00610171" w:rsidRPr="003B5A5D">
        <w:rPr>
          <w:rFonts w:ascii="Times New Roman" w:hAnsi="Times New Roman"/>
          <w:sz w:val="20"/>
          <w:szCs w:val="20"/>
        </w:rPr>
        <w:t>сроки,</w:t>
      </w:r>
      <w:r w:rsidRPr="003B5A5D">
        <w:rPr>
          <w:rFonts w:ascii="Times New Roman" w:hAnsi="Times New Roman"/>
          <w:sz w:val="20"/>
          <w:szCs w:val="20"/>
        </w:rPr>
        <w:t xml:space="preserve"> согласованные </w:t>
      </w:r>
      <w:r w:rsidR="00610171" w:rsidRPr="003B5A5D">
        <w:rPr>
          <w:rFonts w:ascii="Times New Roman" w:hAnsi="Times New Roman"/>
          <w:sz w:val="20"/>
          <w:szCs w:val="20"/>
        </w:rPr>
        <w:t>в рамках настоящего Договора,</w:t>
      </w:r>
      <w:r w:rsidRPr="003B5A5D">
        <w:rPr>
          <w:rFonts w:ascii="Times New Roman" w:hAnsi="Times New Roman"/>
          <w:sz w:val="20"/>
          <w:szCs w:val="20"/>
        </w:rPr>
        <w:t xml:space="preserve"> являются (примерными) ориентировочными.</w:t>
      </w:r>
    </w:p>
    <w:p w14:paraId="7A15761A" w14:textId="77777777" w:rsidR="0048303D" w:rsidRDefault="001E7BA0" w:rsidP="004830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803BF">
        <w:rPr>
          <w:rFonts w:ascii="Times New Roman" w:hAnsi="Times New Roman"/>
          <w:b/>
          <w:sz w:val="20"/>
          <w:szCs w:val="20"/>
          <w:lang w:eastAsia="ru-RU"/>
        </w:rPr>
        <w:t>4. УСЛОВИЯ ПРЕДОСТАВЛЕНИЯ УСЛУГ.</w:t>
      </w:r>
    </w:p>
    <w:p w14:paraId="6DAEB587" w14:textId="3D3A211F" w:rsidR="001E7BA0" w:rsidRPr="001803BF" w:rsidRDefault="001E7BA0" w:rsidP="004830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803BF">
        <w:rPr>
          <w:rFonts w:ascii="Times New Roman" w:hAnsi="Times New Roman"/>
          <w:b/>
          <w:sz w:val="20"/>
          <w:szCs w:val="20"/>
          <w:lang w:eastAsia="ru-RU"/>
        </w:rPr>
        <w:t>4.1. ИСПОЛНИТЕЛЬ ОБЯЗУЕТСЯ:</w:t>
      </w:r>
    </w:p>
    <w:p w14:paraId="0875DD1F" w14:textId="77777777" w:rsidR="001E7BA0" w:rsidRPr="001803BF" w:rsidRDefault="001E7BA0" w:rsidP="001E7BA0">
      <w:pPr>
        <w:autoSpaceDE w:val="0"/>
        <w:autoSpaceDN w:val="0"/>
        <w:adjustRightInd w:val="0"/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4.1.1. По заказу</w:t>
      </w:r>
      <w:r w:rsidRPr="001803BF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ПАЦИЕНТА и на согласованных с ним условиях оказывать ему услуги, а при отсутствии организационно-технических возможностей, или специального разрешения на выполнение каких-либо услуг, информировать ПАЦИЕНТА о необходимости их проведения в стороннем лечебном учреждении либо привлечении к исполнению услуги\ее этапа соисполнителей, имеющих соответствующие возможности либо разрешения. </w:t>
      </w:r>
    </w:p>
    <w:p w14:paraId="2CB0A975" w14:textId="77777777" w:rsidR="001E7BA0" w:rsidRPr="00674C10" w:rsidRDefault="001E7BA0" w:rsidP="001E7BA0">
      <w:pPr>
        <w:tabs>
          <w:tab w:val="num" w:pos="0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C10">
        <w:rPr>
          <w:rFonts w:ascii="Times New Roman" w:hAnsi="Times New Roman"/>
          <w:sz w:val="20"/>
          <w:szCs w:val="20"/>
          <w:lang w:eastAsia="ru-RU"/>
        </w:rPr>
        <w:t>4.1.2. При достаточности данных установить диагноз имеющихся у ПАЦИЕНТА заболеваний.</w:t>
      </w:r>
    </w:p>
    <w:p w14:paraId="1061B404" w14:textId="77777777" w:rsidR="001E7BA0" w:rsidRPr="00674C10" w:rsidRDefault="001E7BA0" w:rsidP="001E7BA0">
      <w:pPr>
        <w:tabs>
          <w:tab w:val="num" w:pos="0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C10">
        <w:rPr>
          <w:rFonts w:ascii="Times New Roman" w:hAnsi="Times New Roman"/>
          <w:sz w:val="20"/>
          <w:szCs w:val="20"/>
          <w:lang w:eastAsia="ru-RU"/>
        </w:rPr>
        <w:t>4.1.3. Сформулировать и ознакомить ПАЦИЕНТА с рекомендуемым планом лечения.</w:t>
      </w:r>
    </w:p>
    <w:p w14:paraId="0F43AE03" w14:textId="77777777" w:rsidR="001E7BA0" w:rsidRPr="00674C10" w:rsidRDefault="001E7BA0" w:rsidP="001E7BA0">
      <w:pPr>
        <w:tabs>
          <w:tab w:val="num" w:pos="0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C10">
        <w:rPr>
          <w:rFonts w:ascii="Times New Roman" w:hAnsi="Times New Roman"/>
          <w:sz w:val="20"/>
          <w:szCs w:val="20"/>
          <w:lang w:eastAsia="ru-RU"/>
        </w:rPr>
        <w:t>4.1.4. Согласовать с ПАЦИЕНТОМ перечень предоставляемых услуг из рекомендуемого плана лечения, план лечения может изменяться в зависимости от клинической ситуации.</w:t>
      </w:r>
    </w:p>
    <w:p w14:paraId="3277512D" w14:textId="77777777" w:rsidR="001E7BA0" w:rsidRPr="00674C10" w:rsidRDefault="001E7BA0" w:rsidP="001E7BA0">
      <w:pPr>
        <w:tabs>
          <w:tab w:val="num" w:pos="0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C10">
        <w:rPr>
          <w:rFonts w:ascii="Times New Roman" w:hAnsi="Times New Roman"/>
          <w:sz w:val="20"/>
          <w:szCs w:val="20"/>
          <w:lang w:eastAsia="ru-RU"/>
        </w:rPr>
        <w:t xml:space="preserve">4.1.5. Согласовать </w:t>
      </w:r>
      <w:r w:rsidRPr="003B5A5D">
        <w:rPr>
          <w:rFonts w:ascii="Times New Roman" w:hAnsi="Times New Roman"/>
          <w:sz w:val="20"/>
          <w:szCs w:val="20"/>
          <w:lang w:eastAsia="ru-RU"/>
        </w:rPr>
        <w:t xml:space="preserve">срок ожидания </w:t>
      </w:r>
      <w:r w:rsidRPr="00674C10">
        <w:rPr>
          <w:rFonts w:ascii="Times New Roman" w:hAnsi="Times New Roman"/>
          <w:sz w:val="20"/>
          <w:szCs w:val="20"/>
          <w:lang w:eastAsia="ru-RU"/>
        </w:rPr>
        <w:t>каждой из услуг, подлежащих исполнению либо каждого из этапов при поэтапном ее исполнении до начала исполнения данной услуги или ее этапа.</w:t>
      </w:r>
    </w:p>
    <w:p w14:paraId="26720C02" w14:textId="77777777" w:rsidR="001E7BA0" w:rsidRPr="00674C10" w:rsidRDefault="001E7BA0" w:rsidP="001E7BA0">
      <w:pPr>
        <w:tabs>
          <w:tab w:val="num" w:pos="0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C10">
        <w:rPr>
          <w:rFonts w:ascii="Times New Roman" w:hAnsi="Times New Roman"/>
          <w:sz w:val="20"/>
          <w:szCs w:val="20"/>
          <w:lang w:eastAsia="ru-RU"/>
        </w:rPr>
        <w:t xml:space="preserve">4.1.6. Согласовать стоимость услуги. </w:t>
      </w:r>
    </w:p>
    <w:p w14:paraId="00436858" w14:textId="77777777" w:rsidR="001E7BA0" w:rsidRPr="001803BF" w:rsidRDefault="001E7BA0" w:rsidP="001E7BA0">
      <w:pPr>
        <w:autoSpaceDE w:val="0"/>
        <w:autoSpaceDN w:val="0"/>
        <w:adjustRightInd w:val="0"/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C10">
        <w:rPr>
          <w:rFonts w:ascii="Times New Roman" w:hAnsi="Times New Roman"/>
          <w:sz w:val="20"/>
          <w:szCs w:val="20"/>
          <w:lang w:eastAsia="ru-RU"/>
        </w:rPr>
        <w:t>4.1.7. Ознакомить Пациента в доступной форме цели, методы оказания медицинской помощи, связанные с ними риски,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14:paraId="3506B39D" w14:textId="77777777" w:rsidR="001E7BA0" w:rsidRPr="001803BF" w:rsidRDefault="001E7BA0" w:rsidP="001E7BA0">
      <w:pPr>
        <w:autoSpaceDE w:val="0"/>
        <w:autoSpaceDN w:val="0"/>
        <w:adjustRightInd w:val="0"/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4.1.8. Оказывать услуги надлежащего качества.</w:t>
      </w:r>
    </w:p>
    <w:p w14:paraId="5D2557FD" w14:textId="52474DC2" w:rsidR="001E7BA0" w:rsidRPr="006E6DE3" w:rsidRDefault="001E7BA0" w:rsidP="001E7BA0">
      <w:pPr>
        <w:autoSpaceDE w:val="0"/>
        <w:autoSpaceDN w:val="0"/>
        <w:adjustRightInd w:val="0"/>
        <w:spacing w:after="0" w:line="240" w:lineRule="auto"/>
        <w:ind w:left="-1134" w:right="-31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E6DE3">
        <w:rPr>
          <w:rFonts w:ascii="Times New Roman" w:hAnsi="Times New Roman"/>
          <w:b/>
          <w:bCs/>
          <w:sz w:val="20"/>
          <w:szCs w:val="20"/>
          <w:lang w:eastAsia="ru-RU"/>
        </w:rPr>
        <w:t>4.1.9. В случае опоздания Пациента на</w:t>
      </w:r>
      <w:r w:rsidR="00067077" w:rsidRPr="006E6DE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6E6DE3">
        <w:rPr>
          <w:rFonts w:ascii="Times New Roman" w:hAnsi="Times New Roman"/>
          <w:b/>
          <w:bCs/>
          <w:sz w:val="20"/>
          <w:szCs w:val="20"/>
          <w:lang w:eastAsia="ru-RU"/>
        </w:rPr>
        <w:t>прием</w:t>
      </w:r>
      <w:r w:rsidR="00067077" w:rsidRPr="006E6DE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Pr="006E6DE3">
        <w:rPr>
          <w:rFonts w:ascii="Times New Roman" w:hAnsi="Times New Roman"/>
          <w:b/>
          <w:bCs/>
          <w:sz w:val="20"/>
          <w:szCs w:val="20"/>
          <w:lang w:eastAsia="ru-RU"/>
        </w:rPr>
        <w:t>назначенный для предоставления ему медицинских услуг в форме плановый медицинской помощи более чем на 15 минут перенести дату и время приема на ближайшие свободные дату и время, имеющееся у соответствующего медицинского работника.</w:t>
      </w:r>
    </w:p>
    <w:p w14:paraId="7CAD77D9" w14:textId="77777777" w:rsidR="001E7BA0" w:rsidRPr="001803BF" w:rsidRDefault="001E7BA0" w:rsidP="001E7BA0">
      <w:pPr>
        <w:tabs>
          <w:tab w:val="num" w:pos="0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4.1.10. Соблюдать права Пациента гарантированные законодательством РФ.</w:t>
      </w:r>
    </w:p>
    <w:p w14:paraId="25DBB219" w14:textId="2460CD77" w:rsidR="001E7BA0" w:rsidRPr="001803BF" w:rsidRDefault="0048303D" w:rsidP="0048303D">
      <w:pPr>
        <w:tabs>
          <w:tab w:val="num" w:pos="0"/>
        </w:tabs>
        <w:spacing w:after="0" w:line="240" w:lineRule="auto"/>
        <w:ind w:left="-1134" w:right="-312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ab/>
      </w:r>
      <w:r w:rsidR="001E7BA0" w:rsidRPr="001803BF">
        <w:rPr>
          <w:rFonts w:ascii="Times New Roman" w:hAnsi="Times New Roman"/>
          <w:b/>
          <w:sz w:val="20"/>
          <w:szCs w:val="20"/>
          <w:lang w:eastAsia="ru-RU"/>
        </w:rPr>
        <w:t>4.2. ПАЦИЕНТ ОБЯЗУЕТСЯ:</w:t>
      </w:r>
    </w:p>
    <w:p w14:paraId="784C4311" w14:textId="0AB87468" w:rsidR="001E7BA0" w:rsidRPr="00386887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4.2.1. Предоставлять ИСПОЛНИТЕЛЮ полную и достоверную информацию о состоянии своего здоровья, о перенесенных и имеющихся заболеваниях, операциях, травмах, проведенных ранее обследованиях   и лечении, об имеющихся у него аллергических реакциях, а также иные сведения, которые могут сказаться на качестве оказываемых ИСПОЛНИТЕЛЕМ услуг. </w:t>
      </w:r>
    </w:p>
    <w:p w14:paraId="20B5E926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4.2.2. Неукоснительно выполнять назначения лечащего врача направленных на диагностику, лечение, профилактику, реабилитацию имеющегося либо заподозренного у Пациента заболевания/состояния.</w:t>
      </w:r>
    </w:p>
    <w:p w14:paraId="7DBE27F3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4.2.3. Немедленно извещать ИСПОЛНИТЕЛЯ об изменениях в состоянии здоровья, осложнениях или иных отклонениях в самочувствии, возникших как в процессе лечения, так и вне его.</w:t>
      </w:r>
    </w:p>
    <w:p w14:paraId="030F8A9E" w14:textId="77777777" w:rsidR="001E7BA0" w:rsidRPr="006E6DE3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E6DE3">
        <w:rPr>
          <w:rFonts w:ascii="Times New Roman" w:hAnsi="Times New Roman"/>
          <w:b/>
          <w:bCs/>
          <w:sz w:val="20"/>
          <w:szCs w:val="20"/>
          <w:lang w:eastAsia="ru-RU"/>
        </w:rPr>
        <w:t>4.2.4. Своевременно являться на прием в согласованное время, при невозможности явки по уважительным причинам предупредить об этом ИСПОЛНИТЕЛЯ в разумный срок (не позднее 24 часов до согласованной даты явки).</w:t>
      </w:r>
    </w:p>
    <w:p w14:paraId="06459443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 4.2.5. Своевременно являться на профилактические (осмотры) приемы не реже 1 раза в 6 месяцев. </w:t>
      </w:r>
    </w:p>
    <w:p w14:paraId="36557F0C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4.2.6. Своевременно оплачивать стоимость, услуг на условиях настоящего Договора. </w:t>
      </w:r>
    </w:p>
    <w:p w14:paraId="08F7BC61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4.2.7. Удостоверять личной подписью факты ознакомления  и согласия/несогласия: с планом лечения,  с полученными рекомендациями,  сроками выполнения услуг или их этапов,  со стоимостью услуг или их этапов, подписывать информированные согласия на медицинские вмешательства, либо отказ от них, подписывать иные документы в зависимость от которых поставлена возможность либо невозможность исполнения сторонами своих обязательств по настоящему Договору. </w:t>
      </w:r>
    </w:p>
    <w:p w14:paraId="2302954E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4.2.8. Самостоятельно обращаться к администратору клинки для согласования времени и даты, рекомендованного врачом лечения.</w:t>
      </w:r>
    </w:p>
    <w:p w14:paraId="3526906D" w14:textId="2752F0B6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color w:val="C00000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4.2.9</w:t>
      </w:r>
      <w:r w:rsidRPr="003B5A5D">
        <w:rPr>
          <w:rFonts w:ascii="Times New Roman" w:hAnsi="Times New Roman"/>
          <w:sz w:val="20"/>
          <w:szCs w:val="20"/>
          <w:lang w:eastAsia="ru-RU"/>
        </w:rPr>
        <w:t>. Соблюдать «Правила внутреннего распорядка для Пациентов лечебного учреждения ООО ЛДЦ «Авиценна»</w:t>
      </w:r>
      <w:r w:rsidR="00610171">
        <w:rPr>
          <w:rFonts w:ascii="Times New Roman" w:hAnsi="Times New Roman"/>
          <w:sz w:val="20"/>
          <w:szCs w:val="20"/>
          <w:lang w:eastAsia="ru-RU"/>
        </w:rPr>
        <w:t>,</w:t>
      </w:r>
      <w:r w:rsidRPr="003B5A5D">
        <w:rPr>
          <w:rFonts w:ascii="Times New Roman" w:hAnsi="Times New Roman"/>
          <w:sz w:val="20"/>
          <w:szCs w:val="20"/>
          <w:lang w:eastAsia="ru-RU"/>
        </w:rPr>
        <w:t xml:space="preserve"> с которыми он был ознакомлен до подписания настоящего Договора.</w:t>
      </w:r>
    </w:p>
    <w:p w14:paraId="237F7D31" w14:textId="38D4BC83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4.2.</w:t>
      </w:r>
      <w:r w:rsidR="002B3AC7">
        <w:rPr>
          <w:rFonts w:ascii="Times New Roman" w:hAnsi="Times New Roman"/>
          <w:sz w:val="20"/>
          <w:szCs w:val="20"/>
          <w:lang w:eastAsia="ru-RU"/>
        </w:rPr>
        <w:t>10</w:t>
      </w:r>
      <w:r w:rsidRPr="001803BF">
        <w:rPr>
          <w:rFonts w:ascii="Times New Roman" w:hAnsi="Times New Roman"/>
          <w:sz w:val="20"/>
          <w:szCs w:val="20"/>
          <w:lang w:eastAsia="ru-RU"/>
        </w:rPr>
        <w:t>. Исполнять иные обязанности, возложенные на него законодательством РФ и настоящим Договором.</w:t>
      </w:r>
    </w:p>
    <w:p w14:paraId="2E54E318" w14:textId="77777777" w:rsidR="001E7BA0" w:rsidRPr="001803BF" w:rsidRDefault="001E7BA0" w:rsidP="002B3AC7">
      <w:pPr>
        <w:tabs>
          <w:tab w:val="num" w:pos="0"/>
        </w:tabs>
        <w:spacing w:after="0" w:line="240" w:lineRule="auto"/>
        <w:ind w:left="-1134" w:right="-31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803BF">
        <w:rPr>
          <w:rFonts w:ascii="Times New Roman" w:hAnsi="Times New Roman"/>
          <w:b/>
          <w:sz w:val="20"/>
          <w:szCs w:val="20"/>
          <w:lang w:eastAsia="ru-RU"/>
        </w:rPr>
        <w:t>4.3. ИСПОЛНИТЕЛЬ ВПРАВЕ:</w:t>
      </w:r>
    </w:p>
    <w:p w14:paraId="0998D2C9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4.3.1. Самостоятельно определить характер и объем лечебных и диагностических вмешательств, необходимых ПАЦИЕНТУ в рамках оказания услуг, а также форм контроля за качеством их исполнения в рамках плана лечения.</w:t>
      </w:r>
    </w:p>
    <w:p w14:paraId="46DB0BF0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lastRenderedPageBreak/>
        <w:t>4.3.2.  Требовать от ПАЦИЕНТА предоставления всех сведений и документов о его состоянии здоровья и предыдущем лечении в других лечебных учреждениях.</w:t>
      </w:r>
    </w:p>
    <w:p w14:paraId="5C65C263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4.3.3. </w:t>
      </w:r>
      <w:bookmarkStart w:id="1" w:name="_Hlk88548493"/>
      <w:r w:rsidRPr="001803BF">
        <w:rPr>
          <w:rFonts w:ascii="Times New Roman" w:hAnsi="Times New Roman"/>
          <w:sz w:val="20"/>
          <w:szCs w:val="20"/>
          <w:lang w:eastAsia="ru-RU"/>
        </w:rPr>
        <w:t>Отложить предоставление медицинских услуг ПАЦИЕНТУ без какой-либо юридической ответственности при наличии на момент обращения противопоказаний для предоставления ему медицинских услуг, в том числе при нахождении ПАЦИЕНТА в состоянии алкогольного, наркотического или токсического опьянения, а также в случае осуществления ПАЦИЕНТОМ действий: нарушающих общепринятые нормы морали и нравственности, санитарно-эпидемиологический режим, угрожающих жизни и здоровью персонала, третьих лиц или имуществу клиники, при оскорбительном либо уничижительном стиле общения с медицинским персоналом ИСПОЛНИТЕЛЯ, если Пациенту не требуется медицинская помощь в целях предотвращения угрозы его жизни либо здоровью вплоть до минования обстоятельств, послуживших основанием для такого отложения</w:t>
      </w:r>
    </w:p>
    <w:bookmarkEnd w:id="1"/>
    <w:p w14:paraId="46DF45C1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4.3.4. Заменить лечащего врача ПАЦИЕНТА по его личной просьбе или иному стечению обстоятельств (болезнь, отпуск лечащего врача, психологическая несовместимость).</w:t>
      </w:r>
    </w:p>
    <w:p w14:paraId="7E83C544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4.3.5. При изменении обстоятельств в процессе оказания услуги/ее этапа (не требующих оказания неотложной, либо экстренной медицинской помощи), препятствующих оказанию согласованной услуги включая, но не ограничиваясь: </w:t>
      </w:r>
    </w:p>
    <w:p w14:paraId="2033BED6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-возникновение осложнений, появление или выявление заболеваний либо состояний которых ранее не имелось или о которых Исполнителю не было известно, </w:t>
      </w:r>
    </w:p>
    <w:p w14:paraId="7C2CD867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-возникновении аллергических реакций, токсических реакций, индивидуальной непереносимости примененных медикаментов или материалов, </w:t>
      </w:r>
    </w:p>
    <w:p w14:paraId="5F76DE41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-проявлении атипичных реакций на показанные к применению фармацевтические препараты, </w:t>
      </w:r>
    </w:p>
    <w:p w14:paraId="6E3940BF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-выявление в ходе оказания услуг прот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вопоказаний, заболевания или стадии заболевания либо степени поражения, выявить которые ранее не представлялось возможным с необходимостью применения вмешательств, материалов, медикаментов, которые не предполагалось использовать или применять при согласовании условий оказания услуги информировать Пациента о невозможности предоставления ранее согласованной услуги и прекратить ее предоставление. </w:t>
      </w:r>
    </w:p>
    <w:p w14:paraId="2575D720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4.3.6. В случае наступления обстоятельств, указанных в п. 4.3.5. с согласия Пациента изменить: план лечения, перечень, заказанных Пациентом услуг, их стоимость и сроки оказания, а при необходимости и работника Исполнителя, оказывающего услуги. </w:t>
      </w:r>
    </w:p>
    <w:p w14:paraId="34CAA44B" w14:textId="77777777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4.3.7. Оказывать услуги сверх установленных Стандартами оказания медицинской помощи при имеющейся у Пациента нозологической форме заболевания.</w:t>
      </w:r>
    </w:p>
    <w:p w14:paraId="5D0D9787" w14:textId="7060510D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4.3.8. Отложить сроки начала выполнения услуг, сроки окончания выполнения услуг, указанных в </w:t>
      </w:r>
      <w:proofErr w:type="spellStart"/>
      <w:r w:rsidRPr="001803BF">
        <w:rPr>
          <w:rFonts w:ascii="Times New Roman" w:hAnsi="Times New Roman"/>
          <w:sz w:val="20"/>
          <w:szCs w:val="20"/>
          <w:lang w:eastAsia="ru-RU"/>
        </w:rPr>
        <w:t>п.п</w:t>
      </w:r>
      <w:proofErr w:type="spellEnd"/>
      <w:r w:rsidRPr="001803BF">
        <w:rPr>
          <w:rFonts w:ascii="Times New Roman" w:hAnsi="Times New Roman"/>
          <w:sz w:val="20"/>
          <w:szCs w:val="20"/>
          <w:lang w:eastAsia="ru-RU"/>
        </w:rPr>
        <w:t>. 6.1.3. до полного исполнения Пациентом обязательств по их оплате.</w:t>
      </w:r>
    </w:p>
    <w:p w14:paraId="6D7AFE6A" w14:textId="77777777" w:rsidR="001E7BA0" w:rsidRPr="001803BF" w:rsidRDefault="001E7BA0" w:rsidP="002B3AC7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803BF">
        <w:rPr>
          <w:rFonts w:ascii="Times New Roman" w:hAnsi="Times New Roman"/>
          <w:b/>
          <w:sz w:val="20"/>
          <w:szCs w:val="20"/>
          <w:lang w:eastAsia="ru-RU"/>
        </w:rPr>
        <w:t>4.4. ПАЦИЕНТ ИМЕЕТ ПРАВО:</w:t>
      </w:r>
    </w:p>
    <w:p w14:paraId="227F29B0" w14:textId="777777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4.4.1. Получать медицинские услуги надлежащего качества.</w:t>
      </w:r>
    </w:p>
    <w:p w14:paraId="036EFE1D" w14:textId="777777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4.4.2. Получать доступную, достоверную информацию о предоставляемых услугах.</w:t>
      </w:r>
    </w:p>
    <w:p w14:paraId="5417425A" w14:textId="777777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4.4.3. Запросить составление сметы на оказание платных медицинских услуг.</w:t>
      </w:r>
    </w:p>
    <w:p w14:paraId="1B5949CB" w14:textId="777777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4.4.4. Запросить ознакомление с документами, подтверждающими специальную правоспособность Исполнителя.</w:t>
      </w:r>
    </w:p>
    <w:p w14:paraId="4B70B515" w14:textId="5AB97BCE" w:rsidR="001E7BA0" w:rsidRPr="001803BF" w:rsidRDefault="001E7BA0" w:rsidP="001E7BA0">
      <w:pPr>
        <w:autoSpaceDE w:val="0"/>
        <w:autoSpaceDN w:val="0"/>
        <w:adjustRightInd w:val="0"/>
        <w:spacing w:after="0" w:line="240" w:lineRule="auto"/>
        <w:ind w:left="-1134" w:right="-31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4.4.5. Отказаться от медицинского вмешательства, подписав отказ от медицинского </w:t>
      </w:r>
      <w:r w:rsidRPr="003B5A5D">
        <w:rPr>
          <w:rFonts w:ascii="Times New Roman" w:hAnsi="Times New Roman"/>
          <w:sz w:val="20"/>
          <w:szCs w:val="20"/>
          <w:lang w:eastAsia="ru-RU"/>
        </w:rPr>
        <w:t xml:space="preserve">вмешательства и оплатив Исполнителю фактически понесенные им расходы, понесенные на исполнение обязательств. </w:t>
      </w:r>
      <w:r w:rsidRPr="001803B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 подписанием Пациентом Добровольного отказа от медицинского вмешательства Стороны считают Договор расторгнутым по инициативе Пациента в соответствии с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п.</w:t>
      </w:r>
      <w:r w:rsidRPr="001803B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610171">
        <w:rPr>
          <w:rFonts w:ascii="Times New Roman" w:hAnsi="Times New Roman"/>
          <w:b/>
          <w:bCs/>
          <w:sz w:val="20"/>
          <w:szCs w:val="20"/>
          <w:lang w:eastAsia="ru-RU"/>
        </w:rPr>
        <w:t>29 «</w:t>
      </w:r>
      <w:r w:rsidRPr="001803B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Правил предоставления медицинскими организациями платных медицинских услуг», утвержденных Постановлением правительства РФ </w:t>
      </w:r>
      <w:r w:rsidRPr="0098116B">
        <w:rPr>
          <w:rFonts w:ascii="Times New Roman" w:hAnsi="Times New Roman"/>
          <w:b/>
          <w:bCs/>
          <w:sz w:val="20"/>
          <w:szCs w:val="20"/>
          <w:lang w:eastAsia="ru-RU"/>
        </w:rPr>
        <w:t>от 11 мая 2023г. № 736.</w:t>
      </w:r>
    </w:p>
    <w:p w14:paraId="04F873C8" w14:textId="77777777" w:rsidR="00154ECE" w:rsidRDefault="001E7BA0" w:rsidP="00154ECE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4.4.</w:t>
      </w:r>
      <w:r w:rsidR="002B3AC7">
        <w:rPr>
          <w:rFonts w:ascii="Times New Roman" w:hAnsi="Times New Roman"/>
          <w:sz w:val="20"/>
          <w:szCs w:val="20"/>
          <w:lang w:eastAsia="ru-RU"/>
        </w:rPr>
        <w:t>6</w:t>
      </w:r>
      <w:r w:rsidRPr="001803BF">
        <w:rPr>
          <w:rFonts w:ascii="Times New Roman" w:hAnsi="Times New Roman"/>
          <w:sz w:val="20"/>
          <w:szCs w:val="20"/>
          <w:lang w:eastAsia="ru-RU"/>
        </w:rPr>
        <w:t>. Отказаться от исполнения настоящего Договора, при условии возмещения Исполнителю фактически понесённых расходов.</w:t>
      </w:r>
    </w:p>
    <w:p w14:paraId="49EDA407" w14:textId="7FEEBDE8" w:rsidR="001E7BA0" w:rsidRPr="001803BF" w:rsidRDefault="001E7BA0" w:rsidP="00154ECE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4.4.</w:t>
      </w:r>
      <w:r w:rsidR="002B3AC7">
        <w:rPr>
          <w:rFonts w:ascii="Times New Roman" w:hAnsi="Times New Roman"/>
          <w:sz w:val="20"/>
          <w:szCs w:val="20"/>
          <w:lang w:eastAsia="ru-RU"/>
        </w:rPr>
        <w:t>7</w:t>
      </w:r>
      <w:r w:rsidRPr="001803BF">
        <w:rPr>
          <w:rFonts w:ascii="Times New Roman" w:hAnsi="Times New Roman"/>
          <w:sz w:val="20"/>
          <w:szCs w:val="20"/>
          <w:lang w:eastAsia="ru-RU"/>
        </w:rPr>
        <w:t>. Предъявлять требования, предусмотренные ФЗ «О защите прав потребителя»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3CBA7656" w14:textId="777777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4.4.8. На соблюдение иных прав предусмотренные законодательством РФ.</w:t>
      </w:r>
    </w:p>
    <w:p w14:paraId="7A1B4490" w14:textId="77777777" w:rsidR="001E7BA0" w:rsidRPr="001803BF" w:rsidRDefault="001E7BA0" w:rsidP="001E7BA0">
      <w:pPr>
        <w:spacing w:after="0" w:line="240" w:lineRule="auto"/>
        <w:ind w:left="-1134" w:right="-312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03BF">
        <w:rPr>
          <w:rFonts w:ascii="Times New Roman" w:hAnsi="Times New Roman"/>
          <w:b/>
          <w:bCs/>
          <w:sz w:val="20"/>
          <w:szCs w:val="20"/>
          <w:lang w:eastAsia="ru-RU"/>
        </w:rPr>
        <w:t>5. ОТВЕТСТВЕННОСТЬ СТОРОН.</w:t>
      </w:r>
    </w:p>
    <w:p w14:paraId="032238C9" w14:textId="77777777" w:rsidR="001E7BA0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5.1. Стороны несут гражданско-правовую ответственность за неисполнение или ненадлежащее исполнение условий настоящего Договора.</w:t>
      </w:r>
    </w:p>
    <w:p w14:paraId="52E91CDC" w14:textId="77777777" w:rsidR="001E7BA0" w:rsidRPr="002B3AC7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2B3AC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5.1.1. При нарушении сроков оплаты, за оказание медицинских услуг, Пациент уплачивает Исполнителю штрафные санкции (пени) за нарушение сроков оплаты по договору из расчета 1 % от стоимости неоплаченных услуг за каждый день просрочки. Оплата штрафных санкций не освобождает Пациента от оплаты суммы задолженности.</w:t>
      </w:r>
    </w:p>
    <w:p w14:paraId="5404F359" w14:textId="5A6DBC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5.</w:t>
      </w:r>
      <w:r w:rsidR="002B3AC7">
        <w:rPr>
          <w:rFonts w:ascii="Times New Roman" w:hAnsi="Times New Roman"/>
          <w:sz w:val="20"/>
          <w:szCs w:val="20"/>
          <w:lang w:eastAsia="ru-RU"/>
        </w:rPr>
        <w:t>1</w:t>
      </w:r>
      <w:r w:rsidRPr="001803BF">
        <w:rPr>
          <w:rFonts w:ascii="Times New Roman" w:hAnsi="Times New Roman"/>
          <w:sz w:val="20"/>
          <w:szCs w:val="20"/>
          <w:lang w:eastAsia="ru-RU"/>
        </w:rPr>
        <w:t>.</w:t>
      </w:r>
      <w:r w:rsidR="002B3AC7">
        <w:rPr>
          <w:rFonts w:ascii="Times New Roman" w:hAnsi="Times New Roman"/>
          <w:sz w:val="20"/>
          <w:szCs w:val="20"/>
          <w:lang w:eastAsia="ru-RU"/>
        </w:rPr>
        <w:t>2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Стороны понимают: стихийные бедствия, массовые беспорядки, запретительные действия властей и иные форс-мажорные обстоятельства.</w:t>
      </w:r>
      <w:r w:rsidRPr="001803BF">
        <w:rPr>
          <w:sz w:val="20"/>
          <w:szCs w:val="20"/>
        </w:rPr>
        <w:t xml:space="preserve"> </w:t>
      </w:r>
      <w:r w:rsidRPr="001803BF">
        <w:rPr>
          <w:rFonts w:ascii="Times New Roman" w:hAnsi="Times New Roman"/>
          <w:sz w:val="20"/>
          <w:szCs w:val="20"/>
          <w:lang w:eastAsia="ru-RU"/>
        </w:rPr>
        <w:t>Сторона, ссылающаяся на обстоятельства непреодолимой силы, обязана в течение 10 (десяти)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5CF87C7D" w14:textId="77777777" w:rsidR="001E7BA0" w:rsidRPr="002B3AC7" w:rsidRDefault="001E7BA0" w:rsidP="002B3AC7">
      <w:pPr>
        <w:spacing w:after="0" w:line="240" w:lineRule="auto"/>
        <w:ind w:left="-1134" w:right="-312"/>
        <w:rPr>
          <w:rFonts w:ascii="Times New Roman" w:hAnsi="Times New Roman"/>
          <w:sz w:val="20"/>
          <w:szCs w:val="20"/>
          <w:lang w:eastAsia="ru-RU"/>
        </w:rPr>
      </w:pPr>
      <w:r w:rsidRPr="002B3AC7">
        <w:rPr>
          <w:rFonts w:ascii="Times New Roman" w:hAnsi="Times New Roman"/>
          <w:sz w:val="20"/>
          <w:szCs w:val="20"/>
          <w:lang w:eastAsia="ru-RU"/>
        </w:rPr>
        <w:t>5.2. ИСПОЛНИТЕЛЬ не несет ответственности перед Пациентом:</w:t>
      </w:r>
    </w:p>
    <w:p w14:paraId="43CCBB79" w14:textId="77777777" w:rsidR="001E7BA0" w:rsidRPr="001803BF" w:rsidRDefault="001E7BA0" w:rsidP="001E7BA0">
      <w:pPr>
        <w:spacing w:after="0"/>
        <w:ind w:left="-1134" w:right="-312"/>
        <w:rPr>
          <w:rFonts w:ascii="Times New Roman" w:hAnsi="Times New Roman"/>
          <w:sz w:val="20"/>
          <w:szCs w:val="20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5.2.1. За причинение вреда, наступившего вследствие </w:t>
      </w:r>
      <w:r>
        <w:rPr>
          <w:rFonts w:ascii="Times New Roman" w:hAnsi="Times New Roman"/>
          <w:sz w:val="20"/>
          <w:szCs w:val="20"/>
          <w:lang w:eastAsia="ru-RU"/>
        </w:rPr>
        <w:t xml:space="preserve">воздействия обстоятельств </w:t>
      </w:r>
      <w:r w:rsidRPr="001803BF">
        <w:rPr>
          <w:rFonts w:ascii="Times New Roman" w:hAnsi="Times New Roman"/>
          <w:sz w:val="20"/>
          <w:szCs w:val="20"/>
          <w:lang w:eastAsia="ru-RU"/>
        </w:rPr>
        <w:t>непреодолимой силы или нарушения Пациентом установленных правил использования, хранения или транспортировки результатов услуги в соответствии с п. 5 ст. 14 ФЗ «О защите прав потребителей»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14:paraId="77902DDA" w14:textId="77777777" w:rsidR="001E7BA0" w:rsidRPr="001803BF" w:rsidRDefault="001E7BA0" w:rsidP="001E7BA0">
      <w:pPr>
        <w:spacing w:after="0" w:line="240" w:lineRule="auto"/>
        <w:ind w:left="-1134" w:right="-312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03BF">
        <w:rPr>
          <w:rFonts w:ascii="Times New Roman" w:hAnsi="Times New Roman"/>
          <w:b/>
          <w:bCs/>
          <w:sz w:val="20"/>
          <w:szCs w:val="20"/>
          <w:lang w:eastAsia="ru-RU"/>
        </w:rPr>
        <w:t>6. СТОИМОСТЬ УСЛУГ И ПОРЯДОК РАСЧЕТОВ.</w:t>
      </w:r>
    </w:p>
    <w:p w14:paraId="713C08D1" w14:textId="777777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6.1. Стоимость медицинских услуг устанавливается на основании действующего прейскуранта ИСПОЛНИТЕЛЯ.</w:t>
      </w:r>
    </w:p>
    <w:p w14:paraId="272B273F" w14:textId="777777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6.1.1. Стоимость услуги\ее этапа, определенная ИСПОЛНИТЕЛЕМ до начала исполнения услуги\ее этапа согласованная с ПАЦИЕНТОМ до начала ее оказания является приблизительной</w:t>
      </w:r>
      <w:r>
        <w:rPr>
          <w:rFonts w:ascii="Times New Roman" w:hAnsi="Times New Roman"/>
          <w:sz w:val="20"/>
          <w:szCs w:val="20"/>
          <w:lang w:eastAsia="ru-RU"/>
        </w:rPr>
        <w:t xml:space="preserve"> (ориентировочной).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Стоимость услуг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 может изменяться в </w:t>
      </w:r>
      <w:r w:rsidRPr="001803BF">
        <w:rPr>
          <w:rFonts w:ascii="Times New Roman" w:hAnsi="Times New Roman"/>
          <w:sz w:val="20"/>
          <w:szCs w:val="20"/>
          <w:lang w:eastAsia="ru-RU"/>
        </w:rPr>
        <w:lastRenderedPageBreak/>
        <w:t>случае введение в действие нового Прейскуранта Исполнителя</w:t>
      </w:r>
      <w:r>
        <w:rPr>
          <w:rFonts w:ascii="Times New Roman" w:hAnsi="Times New Roman"/>
          <w:sz w:val="20"/>
          <w:szCs w:val="20"/>
          <w:lang w:eastAsia="ru-RU"/>
        </w:rPr>
        <w:t xml:space="preserve"> в процессе оказания услуг.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 Полная окончательная стоимость медицинских услуг определяется Сторонами после завершения их оказания на основании действующего прейскуранта Исполнителя. Настоящим Пациент подтверждает, что ознакомлен с действующим Прейскурантом Исполнителя до подписания настоящего Договора и согласен оплачивать стоимость услуг в соответствии с ним. При изменении Прейскуранта в процессе оказания услуг, Пациент обязуется производить оплату в соответствии с измененным Прейскурантом.</w:t>
      </w:r>
    </w:p>
    <w:p w14:paraId="3D8D7653" w14:textId="64EAD22E" w:rsidR="001E7BA0" w:rsidRPr="000F7820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6.1.2. При оказании услуг по стоматологии терапевтической, стоматологии хирургической </w:t>
      </w:r>
      <w:r w:rsidRPr="000F7820">
        <w:rPr>
          <w:rFonts w:ascii="Times New Roman" w:hAnsi="Times New Roman"/>
          <w:sz w:val="20"/>
          <w:szCs w:val="20"/>
          <w:lang w:eastAsia="ru-RU"/>
        </w:rPr>
        <w:t xml:space="preserve">иным профилям оказания медицинской помощи оплата производится за услугу\ее этап выполненные в течение одного посещения непосредственно после исполнения услуги/ее этапа. </w:t>
      </w:r>
    </w:p>
    <w:p w14:paraId="03C99D0B" w14:textId="0922D305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6.1.</w:t>
      </w:r>
      <w:r w:rsidR="000F7820">
        <w:rPr>
          <w:rFonts w:ascii="Times New Roman" w:hAnsi="Times New Roman"/>
          <w:sz w:val="20"/>
          <w:szCs w:val="20"/>
          <w:lang w:eastAsia="ru-RU"/>
        </w:rPr>
        <w:t>3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067077">
        <w:rPr>
          <w:rFonts w:ascii="Times New Roman" w:hAnsi="Times New Roman"/>
          <w:sz w:val="20"/>
          <w:szCs w:val="20"/>
          <w:lang w:eastAsia="ru-RU"/>
        </w:rPr>
        <w:t>При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 оказании услуг по стоматологии ортопедической оплата производится в два этапа: 1-я часть в размере от 50% до 100% от стоимости услуги определяемых по соглашению сторон оплачивается в день заказа данных услуг, не внесенная часть </w:t>
      </w:r>
      <w:r w:rsidR="00610171" w:rsidRPr="001803BF">
        <w:rPr>
          <w:rFonts w:ascii="Times New Roman" w:hAnsi="Times New Roman"/>
          <w:sz w:val="20"/>
          <w:szCs w:val="20"/>
          <w:lang w:eastAsia="ru-RU"/>
        </w:rPr>
        <w:t>оплаты производится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 в день окончания предоставления услуги, а в случае оказания услуг по стоматологии ортопедической до постановки ортопедического изделия в полость рта.</w:t>
      </w:r>
    </w:p>
    <w:p w14:paraId="689A59EE" w14:textId="438630A8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6.1.</w:t>
      </w:r>
      <w:r w:rsidR="000F7820">
        <w:rPr>
          <w:rFonts w:ascii="Times New Roman" w:hAnsi="Times New Roman"/>
          <w:sz w:val="20"/>
          <w:szCs w:val="20"/>
          <w:lang w:eastAsia="ru-RU"/>
        </w:rPr>
        <w:t>4</w:t>
      </w:r>
      <w:r w:rsidRPr="001803BF">
        <w:rPr>
          <w:rFonts w:ascii="Times New Roman" w:hAnsi="Times New Roman"/>
          <w:sz w:val="20"/>
          <w:szCs w:val="20"/>
          <w:lang w:eastAsia="ru-RU"/>
        </w:rPr>
        <w:t>. Расчет предварительной стоимости услуг производится лечащим врачом при составлении и согласовани</w:t>
      </w:r>
      <w:r>
        <w:rPr>
          <w:rFonts w:ascii="Times New Roman" w:hAnsi="Times New Roman"/>
          <w:sz w:val="20"/>
          <w:szCs w:val="20"/>
          <w:lang w:eastAsia="ru-RU"/>
        </w:rPr>
        <w:t xml:space="preserve">я </w:t>
      </w:r>
      <w:r w:rsidRPr="001803BF">
        <w:rPr>
          <w:rFonts w:ascii="Times New Roman" w:hAnsi="Times New Roman"/>
          <w:sz w:val="20"/>
          <w:szCs w:val="20"/>
          <w:lang w:eastAsia="ru-RU"/>
        </w:rPr>
        <w:t>перечня услуг, подлежащих выполнению.</w:t>
      </w:r>
    </w:p>
    <w:p w14:paraId="0478DC60" w14:textId="02B99A2C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6.1.</w:t>
      </w:r>
      <w:r w:rsidR="000F7820">
        <w:rPr>
          <w:rFonts w:ascii="Times New Roman" w:hAnsi="Times New Roman"/>
          <w:sz w:val="20"/>
          <w:szCs w:val="20"/>
          <w:lang w:eastAsia="ru-RU"/>
        </w:rPr>
        <w:t>5</w:t>
      </w:r>
      <w:r w:rsidRPr="001803BF">
        <w:rPr>
          <w:rFonts w:ascii="Times New Roman" w:hAnsi="Times New Roman"/>
          <w:sz w:val="20"/>
          <w:szCs w:val="20"/>
          <w:lang w:eastAsia="ru-RU"/>
        </w:rPr>
        <w:t>. Расчет стоимости услуг\ее этапов, выполненных при каждом обращении и подлежащих оплате в порядке п. 6.1.2 настоящего Договора производится лечащим врачом на основании действующего прейскуранта Исполнителя.</w:t>
      </w:r>
    </w:p>
    <w:p w14:paraId="2BAB0B58" w14:textId="777777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6.2. Оплата производится в кассу ИСПОЛНИТЕЛЯ наличным или безналичным способом оплаты или на расчетный счет ИСПОЛНИТЕЛЯ.</w:t>
      </w:r>
    </w:p>
    <w:p w14:paraId="5BDEF8D9" w14:textId="777777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6.3. Обязательства Пациента по оплате считаются исполненными с момента внесения денежных средств в кассу или на расчётный счёт ИСПОЛНИТЕЛЯ.</w:t>
      </w:r>
    </w:p>
    <w:p w14:paraId="13FD7A6C" w14:textId="77777777" w:rsidR="001E7BA0" w:rsidRPr="003B4992" w:rsidRDefault="001E7BA0" w:rsidP="001E7BA0">
      <w:pPr>
        <w:spacing w:after="0" w:line="240" w:lineRule="auto"/>
        <w:ind w:left="-1134" w:right="-31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992">
        <w:rPr>
          <w:rFonts w:ascii="Times New Roman" w:hAnsi="Times New Roman"/>
          <w:b/>
          <w:sz w:val="20"/>
          <w:szCs w:val="20"/>
          <w:lang w:eastAsia="ru-RU"/>
        </w:rPr>
        <w:t>7. ОСОБЫЕ УСЛОВИЯ</w:t>
      </w:r>
      <w:bookmarkStart w:id="2" w:name="_Hlk63932175"/>
      <w:r w:rsidRPr="003B4992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</w:p>
    <w:bookmarkEnd w:id="2"/>
    <w:p w14:paraId="7E4E2FB0" w14:textId="3318DB34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 xml:space="preserve">7.1. Настоящим Пациент подтверждает, что до заключения настоящего Договора ему была предоставлена вся </w:t>
      </w:r>
      <w:r w:rsidR="00610171">
        <w:rPr>
          <w:rFonts w:ascii="Times New Roman" w:hAnsi="Times New Roman"/>
          <w:sz w:val="20"/>
          <w:szCs w:val="20"/>
          <w:lang w:eastAsia="ru-RU"/>
        </w:rPr>
        <w:t xml:space="preserve">обязательная </w:t>
      </w:r>
      <w:r w:rsidR="00610171" w:rsidRPr="001803BF">
        <w:rPr>
          <w:rFonts w:ascii="Times New Roman" w:hAnsi="Times New Roman"/>
          <w:sz w:val="20"/>
          <w:szCs w:val="20"/>
          <w:lang w:eastAsia="ru-RU"/>
        </w:rPr>
        <w:t>информация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 об Исполнителе, предусмотренная законодательством РФ.</w:t>
      </w:r>
    </w:p>
    <w:p w14:paraId="18886475" w14:textId="5558EEF5" w:rsidR="001E7BA0" w:rsidRPr="002E7F16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7F16">
        <w:rPr>
          <w:rFonts w:ascii="Times New Roman" w:hAnsi="Times New Roman"/>
          <w:sz w:val="20"/>
          <w:szCs w:val="20"/>
          <w:lang w:eastAsia="ru-RU"/>
        </w:rPr>
        <w:t>7.2. Настоящим Пациент</w:t>
      </w:r>
      <w:r w:rsidR="005A5151" w:rsidRPr="002E7F16">
        <w:rPr>
          <w:rFonts w:ascii="Times New Roman" w:hAnsi="Times New Roman"/>
          <w:sz w:val="20"/>
          <w:szCs w:val="20"/>
          <w:lang w:eastAsia="ru-RU"/>
        </w:rPr>
        <w:t xml:space="preserve"> (заказывающий медицинские услуги по профилю «Стоматология»)</w:t>
      </w:r>
      <w:r w:rsidRPr="002E7F16">
        <w:rPr>
          <w:rFonts w:ascii="Times New Roman" w:hAnsi="Times New Roman"/>
          <w:sz w:val="20"/>
          <w:szCs w:val="20"/>
          <w:lang w:eastAsia="ru-RU"/>
        </w:rPr>
        <w:t xml:space="preserve"> подтверждает, что «Правила обращения с результатами стоматологических услуг», получены им на руки.</w:t>
      </w:r>
    </w:p>
    <w:p w14:paraId="4382972C" w14:textId="645F7BA1" w:rsidR="001E7BA0" w:rsidRPr="00067077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1803BF">
        <w:rPr>
          <w:rFonts w:ascii="Times New Roman" w:hAnsi="Times New Roman"/>
          <w:sz w:val="20"/>
          <w:szCs w:val="20"/>
          <w:lang w:eastAsia="ru-RU"/>
        </w:rPr>
        <w:t>7.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1803BF">
        <w:rPr>
          <w:rFonts w:ascii="Times New Roman" w:hAnsi="Times New Roman"/>
          <w:sz w:val="20"/>
          <w:szCs w:val="20"/>
          <w:lang w:eastAsia="ru-RU"/>
        </w:rPr>
        <w:t>. Настоящим Пациент дает согласие на предоставление Исполнителем сведений, составляющих врачебную тайну, на ознакомление с медицинской картой и результатами обследования специалистам в том числе и в области стоматологии, другим врачам Пациента, не являющихся сотрудниками Исполнителя, для проведения консультаций, рецензирования, проведения клинико-экспертных комиссий и врачебн</w:t>
      </w:r>
      <w:r>
        <w:rPr>
          <w:rFonts w:ascii="Times New Roman" w:hAnsi="Times New Roman"/>
          <w:sz w:val="20"/>
          <w:szCs w:val="20"/>
          <w:lang w:eastAsia="ru-RU"/>
        </w:rPr>
        <w:t>ых</w:t>
      </w:r>
      <w:r w:rsidRPr="001803BF">
        <w:rPr>
          <w:rFonts w:ascii="Times New Roman" w:hAnsi="Times New Roman"/>
          <w:sz w:val="20"/>
          <w:szCs w:val="20"/>
          <w:lang w:eastAsia="ru-RU"/>
        </w:rPr>
        <w:t xml:space="preserve"> комиссий, экспертизы качества медицинской помощи, </w:t>
      </w:r>
      <w:r w:rsidR="005A5151" w:rsidRPr="0006707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иным лицам в целях исполнения</w:t>
      </w:r>
      <w:r w:rsidRPr="00067077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ст. 90 ФЗ № 323 «Об основе охраны здоровья граждан в Российской Федерации».</w:t>
      </w:r>
    </w:p>
    <w:p w14:paraId="03EE5572" w14:textId="77777777" w:rsidR="001E7BA0" w:rsidRPr="003B4992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7077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7.4. Исполнитель в лице своего уполномоченного сотрудника, в праве осуществлять визуальное наблюдение </w:t>
      </w:r>
      <w:r w:rsidRPr="003B4992">
        <w:rPr>
          <w:rFonts w:ascii="Times New Roman" w:hAnsi="Times New Roman"/>
          <w:sz w:val="20"/>
          <w:szCs w:val="20"/>
          <w:lang w:eastAsia="ru-RU"/>
        </w:rPr>
        <w:t>либо видеомониторинг/видеозапись лечебно-диагностического процесса с целью контроля его качества.</w:t>
      </w:r>
    </w:p>
    <w:p w14:paraId="69509D73" w14:textId="77777777" w:rsidR="001E7BA0" w:rsidRPr="00D45E13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5E13">
        <w:rPr>
          <w:rFonts w:ascii="Times New Roman" w:hAnsi="Times New Roman"/>
          <w:sz w:val="20"/>
          <w:szCs w:val="20"/>
          <w:lang w:eastAsia="ru-RU"/>
        </w:rPr>
        <w:t>7.5. Неявка ПАЦИЕНТА в организацию ИСПОЛНИТЕЛЯ в согласованные дату и время для исполнения последним взятых на себя обязательств по оказанию услуг ПАЦИЕНТУ вне зависимости от причин (за исключением форс-мажорных), Стороны расценивают в соответствии со ст. 405 ГК РФ, как просрочку ПАЦИЕНТА.</w:t>
      </w:r>
    </w:p>
    <w:p w14:paraId="54B536F8" w14:textId="77777777" w:rsidR="001E7BA0" w:rsidRPr="001803BF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4992">
        <w:rPr>
          <w:rFonts w:ascii="Times New Roman" w:hAnsi="Times New Roman"/>
          <w:sz w:val="20"/>
          <w:szCs w:val="20"/>
          <w:lang w:eastAsia="ru-RU"/>
        </w:rPr>
        <w:t>7.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3B4992">
        <w:rPr>
          <w:rFonts w:ascii="Times New Roman" w:hAnsi="Times New Roman"/>
          <w:sz w:val="20"/>
          <w:szCs w:val="20"/>
          <w:lang w:eastAsia="ru-RU"/>
        </w:rPr>
        <w:t xml:space="preserve">. В случае отказа ПАЦИЕНТА своей подписью засвидетельствовать факт оказания ему услуги\ее этапа ИСПОЛНИТЕЛЕМ, иных документов, ИСПОЛНИТЕЛЬ вправе составить соответствующий односторонний акт, который будет иметь полную юридическую силу и доказательственное значение.         </w:t>
      </w:r>
    </w:p>
    <w:p w14:paraId="470A9B0A" w14:textId="77777777" w:rsidR="001E7BA0" w:rsidRPr="003B5A5D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7.7</w:t>
      </w:r>
      <w:r w:rsidRPr="003B5A5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3B5A5D">
        <w:rPr>
          <w:rFonts w:ascii="Times New Roman" w:hAnsi="Times New Roman"/>
          <w:sz w:val="20"/>
          <w:szCs w:val="20"/>
        </w:rPr>
        <w:t>Настоящим Пациент (потребитель) подтверждает, что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1BE1696" w14:textId="1AA60FD6" w:rsidR="001E7BA0" w:rsidRPr="00D45E13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5A5D">
        <w:rPr>
          <w:rFonts w:ascii="Times New Roman" w:hAnsi="Times New Roman"/>
          <w:sz w:val="20"/>
          <w:szCs w:val="20"/>
        </w:rPr>
        <w:t>7.</w:t>
      </w:r>
      <w:r w:rsidR="00927CBE">
        <w:rPr>
          <w:rFonts w:ascii="Times New Roman" w:hAnsi="Times New Roman"/>
          <w:sz w:val="20"/>
          <w:szCs w:val="20"/>
        </w:rPr>
        <w:t>8</w:t>
      </w:r>
      <w:r w:rsidRPr="003B5A5D">
        <w:rPr>
          <w:rFonts w:ascii="Times New Roman" w:hAnsi="Times New Roman"/>
          <w:sz w:val="20"/>
          <w:szCs w:val="20"/>
        </w:rPr>
        <w:t xml:space="preserve">. Настоящим Пациент подтверждает, что проинформирован, что неявка на контрольные/профилактические </w:t>
      </w:r>
      <w:r w:rsidRPr="00D45E13">
        <w:rPr>
          <w:rFonts w:ascii="Times New Roman" w:hAnsi="Times New Roman"/>
          <w:sz w:val="20"/>
          <w:szCs w:val="20"/>
        </w:rPr>
        <w:t>осмотры, в соответствии с рекомендациями врача, может снизить качество предоставляемой медицинской услуги</w:t>
      </w:r>
    </w:p>
    <w:p w14:paraId="04754AB1" w14:textId="77777777" w:rsidR="001E7BA0" w:rsidRPr="00D45E13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2BF25BE" w14:textId="77777777" w:rsidR="001E7BA0" w:rsidRPr="003B4992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992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3B4992">
        <w:rPr>
          <w:rFonts w:ascii="Times New Roman" w:hAnsi="Times New Roman"/>
          <w:b/>
          <w:sz w:val="20"/>
          <w:szCs w:val="20"/>
          <w:lang w:eastAsia="ru-RU"/>
        </w:rPr>
        <w:t>8. ПОРЯДОК РАЗРЕШЕНИЯ СПОРОВ</w:t>
      </w:r>
    </w:p>
    <w:p w14:paraId="1A17C1C4" w14:textId="77777777" w:rsidR="001E7BA0" w:rsidRPr="003B4992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3" w:name="_Hlk88548031"/>
      <w:r w:rsidRPr="003B4992">
        <w:rPr>
          <w:rFonts w:ascii="Times New Roman" w:hAnsi="Times New Roman"/>
          <w:sz w:val="20"/>
          <w:szCs w:val="20"/>
          <w:lang w:eastAsia="ru-RU"/>
        </w:rPr>
        <w:t>8.1. Все споры относительно исполнения настоящего Договора разрешаются Сторонами в соответствии с действующим законодательством РФ.</w:t>
      </w:r>
    </w:p>
    <w:bookmarkEnd w:id="3"/>
    <w:p w14:paraId="1C714A95" w14:textId="77777777" w:rsidR="001E7BA0" w:rsidRPr="003B5A5D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5A5D">
        <w:rPr>
          <w:rFonts w:ascii="Times New Roman" w:hAnsi="Times New Roman"/>
          <w:sz w:val="20"/>
          <w:szCs w:val="20"/>
          <w:lang w:eastAsia="ru-RU"/>
        </w:rPr>
        <w:t xml:space="preserve">8.2. Обращения (жалобы), требования Пациента Заказчику направляются Почтой России заказным почтовым отправлением с уведомлением о вручении, по адресу: </w:t>
      </w:r>
      <w:r w:rsidRPr="003B5A5D">
        <w:rPr>
          <w:rFonts w:ascii="Times New Roman" w:hAnsi="Times New Roman"/>
          <w:sz w:val="20"/>
        </w:rPr>
        <w:t>196608, Санкт-Петербург, город Пушкин, Оранжерейная улица, дом 64.</w:t>
      </w:r>
      <w:r w:rsidRPr="003B5A5D">
        <w:rPr>
          <w:rFonts w:ascii="Times New Roman" w:hAnsi="Times New Roman"/>
          <w:sz w:val="20"/>
          <w:szCs w:val="20"/>
          <w:lang w:eastAsia="ru-RU"/>
        </w:rPr>
        <w:t xml:space="preserve">  Обращение, (жалоба), требование считается полученными в соответствии с датой их вручения, указанной на уведомлении о вручении.</w:t>
      </w:r>
    </w:p>
    <w:p w14:paraId="5876F13D" w14:textId="6F7A691B" w:rsidR="001E7BA0" w:rsidRPr="003B4992" w:rsidRDefault="001E7BA0" w:rsidP="004B7CE0">
      <w:pPr>
        <w:spacing w:after="0" w:line="240" w:lineRule="auto"/>
        <w:ind w:left="-1134" w:right="-31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4992">
        <w:rPr>
          <w:rFonts w:ascii="Times New Roman" w:hAnsi="Times New Roman"/>
          <w:b/>
          <w:sz w:val="20"/>
          <w:szCs w:val="20"/>
          <w:lang w:eastAsia="ru-RU"/>
        </w:rPr>
        <w:t>9. СРОК ДЕЙСТВИЯ ДОГОВОРА. ПОРЯДОК ИЗМЕНЕНИЯ И РАСТОРЖЕНИЯ ДОГОВОРА</w:t>
      </w:r>
    </w:p>
    <w:p w14:paraId="661192CA" w14:textId="77777777" w:rsidR="001E7BA0" w:rsidRPr="003B4992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4992">
        <w:rPr>
          <w:rFonts w:ascii="Times New Roman" w:hAnsi="Times New Roman"/>
          <w:sz w:val="20"/>
          <w:szCs w:val="20"/>
          <w:lang w:eastAsia="ru-RU"/>
        </w:rPr>
        <w:t>9.1. Настоящий Договор вступает в силу с момента подписания его Сторонами и действует в течение 1 (одного) года. В случае если ни одна из сторон не позднее чем за 15 календарных дней до даты его окончания не заявит о прекращении Договора в связи с истечением срока его действия, Договор пролонгируется на каждый последующий календарный год.</w:t>
      </w:r>
    </w:p>
    <w:p w14:paraId="4B394339" w14:textId="4C16FD32" w:rsidR="001E7BA0" w:rsidRPr="001803BF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B4992">
        <w:rPr>
          <w:rFonts w:ascii="Times New Roman" w:hAnsi="Times New Roman"/>
          <w:sz w:val="20"/>
          <w:szCs w:val="20"/>
          <w:lang w:eastAsia="ru-RU"/>
        </w:rPr>
        <w:t>9.2.</w:t>
      </w:r>
      <w:r w:rsidR="00D23AC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B4992">
        <w:rPr>
          <w:rFonts w:ascii="Times New Roman" w:hAnsi="Times New Roman"/>
          <w:sz w:val="20"/>
          <w:szCs w:val="20"/>
          <w:lang w:eastAsia="ru-RU"/>
        </w:rPr>
        <w:t>Договор может быть изменен, расторгнут по соглашению сторон либо по иным основаниям в соответствии с законодательством РФ.</w:t>
      </w:r>
      <w:r w:rsidRPr="003B4992">
        <w:rPr>
          <w:rFonts w:ascii="Times New Roman" w:hAnsi="Times New Roman"/>
          <w:b/>
          <w:sz w:val="20"/>
          <w:szCs w:val="20"/>
          <w:lang w:eastAsia="ru-RU"/>
        </w:rPr>
        <w:t xml:space="preserve">        </w:t>
      </w:r>
    </w:p>
    <w:p w14:paraId="6ED4B480" w14:textId="3023E49C" w:rsidR="001E7BA0" w:rsidRDefault="001E7BA0" w:rsidP="001E7BA0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803BF">
        <w:rPr>
          <w:rFonts w:ascii="Times New Roman" w:hAnsi="Times New Roman"/>
          <w:bCs/>
          <w:sz w:val="20"/>
          <w:szCs w:val="20"/>
          <w:lang w:eastAsia="ru-RU"/>
        </w:rPr>
        <w:t xml:space="preserve">9.3. </w:t>
      </w:r>
      <w:r w:rsidRPr="003B5A5D">
        <w:rPr>
          <w:rFonts w:ascii="Times New Roman" w:hAnsi="Times New Roman"/>
          <w:bCs/>
          <w:sz w:val="20"/>
          <w:szCs w:val="20"/>
          <w:lang w:eastAsia="ru-RU"/>
        </w:rPr>
        <w:t xml:space="preserve">В случае наступления обстоятельств, указанных в п. 4.3.5. настоящего Договора, препятствующих оказанию согласованных ранее услуг и несогласием Пациента с предложенным ему вновь сформированным Планом лечения, перечнем услуг и условиями их предоставления, обусловленных вышеуказанными обстоятельствами, Стороны считают </w:t>
      </w:r>
      <w:r w:rsidR="00610171" w:rsidRPr="003B5A5D">
        <w:rPr>
          <w:rFonts w:ascii="Times New Roman" w:hAnsi="Times New Roman"/>
          <w:bCs/>
          <w:sz w:val="20"/>
          <w:szCs w:val="20"/>
          <w:lang w:eastAsia="ru-RU"/>
        </w:rPr>
        <w:t>Договор расторгнутым</w:t>
      </w:r>
      <w:r w:rsidRPr="003B5A5D">
        <w:rPr>
          <w:rFonts w:ascii="Times New Roman" w:hAnsi="Times New Roman"/>
          <w:bCs/>
          <w:sz w:val="20"/>
          <w:szCs w:val="20"/>
          <w:lang w:eastAsia="ru-RU"/>
        </w:rPr>
        <w:t xml:space="preserve"> по соглашению Сторон. Расторжение Договора в соответствии с настоящим пунктом не препятствует </w:t>
      </w:r>
      <w:r w:rsidR="00610171" w:rsidRPr="003B5A5D">
        <w:rPr>
          <w:rFonts w:ascii="Times New Roman" w:hAnsi="Times New Roman"/>
          <w:bCs/>
          <w:sz w:val="20"/>
          <w:szCs w:val="20"/>
          <w:lang w:eastAsia="ru-RU"/>
        </w:rPr>
        <w:t>Пациенту в</w:t>
      </w:r>
      <w:r w:rsidRPr="003B5A5D">
        <w:rPr>
          <w:rFonts w:ascii="Times New Roman" w:hAnsi="Times New Roman"/>
          <w:bCs/>
          <w:sz w:val="20"/>
          <w:szCs w:val="20"/>
          <w:lang w:eastAsia="ru-RU"/>
        </w:rPr>
        <w:t xml:space="preserve"> любое время обратиться к Исполнителю для заключения   нового Договора и согласования условий предоставления показанных ему медицинских услуг.</w:t>
      </w:r>
    </w:p>
    <w:p w14:paraId="19319C0C" w14:textId="52C41D96" w:rsidR="002E7F16" w:rsidRPr="00D23AC5" w:rsidRDefault="002E7F16" w:rsidP="002E7F16">
      <w:pPr>
        <w:tabs>
          <w:tab w:val="left" w:pos="8222"/>
          <w:tab w:val="left" w:pos="8505"/>
          <w:tab w:val="left" w:pos="9639"/>
        </w:tabs>
        <w:spacing w:after="0" w:line="240" w:lineRule="auto"/>
        <w:ind w:left="-1134" w:right="-312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23AC5">
        <w:rPr>
          <w:rFonts w:ascii="Times New Roman" w:hAnsi="Times New Roman"/>
          <w:b/>
          <w:sz w:val="20"/>
          <w:szCs w:val="20"/>
          <w:lang w:eastAsia="ru-RU"/>
        </w:rPr>
        <w:t xml:space="preserve">9.4. Отказ Пациента от Договора в порядке ст. 32 ФЗ «О защите прав потребителей» возможен при условии оплаты фактически понесенных Исполнителем затрат по исполнению обязательств по Договору. При отказе Пациента от услуг </w:t>
      </w:r>
      <w:r w:rsidRPr="00D23AC5">
        <w:rPr>
          <w:rFonts w:ascii="Times New Roman" w:hAnsi="Times New Roman"/>
          <w:b/>
          <w:sz w:val="20"/>
          <w:szCs w:val="20"/>
          <w:lang w:eastAsia="ru-RU"/>
        </w:rPr>
        <w:lastRenderedPageBreak/>
        <w:t>по зубопротезированию на этапе изготовления зубопротезного изделия</w:t>
      </w:r>
      <w:r w:rsidR="005604B2" w:rsidRPr="00D23AC5">
        <w:rPr>
          <w:rFonts w:ascii="Times New Roman" w:hAnsi="Times New Roman"/>
          <w:b/>
          <w:sz w:val="20"/>
          <w:szCs w:val="20"/>
          <w:lang w:eastAsia="ru-RU"/>
        </w:rPr>
        <w:t>,</w:t>
      </w:r>
      <w:r w:rsidRPr="00D23AC5">
        <w:rPr>
          <w:rFonts w:ascii="Times New Roman" w:hAnsi="Times New Roman"/>
          <w:b/>
          <w:sz w:val="20"/>
          <w:szCs w:val="20"/>
          <w:lang w:eastAsia="ru-RU"/>
        </w:rPr>
        <w:t xml:space="preserve"> фактические расходы Исполнителя составляют 70% от согласованной стоимости услуг по протезированию полости рта</w:t>
      </w:r>
      <w:r w:rsidR="005604B2" w:rsidRPr="00D23AC5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D23AC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14:paraId="14EB4814" w14:textId="77777777" w:rsidR="001E7BA0" w:rsidRDefault="001E7BA0" w:rsidP="001E7BA0">
      <w:pPr>
        <w:spacing w:after="0" w:line="240" w:lineRule="auto"/>
        <w:ind w:left="-1134" w:right="-31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992">
        <w:rPr>
          <w:rFonts w:ascii="Times New Roman" w:hAnsi="Times New Roman"/>
          <w:b/>
          <w:sz w:val="20"/>
          <w:szCs w:val="20"/>
          <w:lang w:eastAsia="ru-RU"/>
        </w:rPr>
        <w:t>10. ДОПОЛНИТЕЛЬНЫЕ УСЛОВИЯ</w:t>
      </w:r>
    </w:p>
    <w:p w14:paraId="2138D25A" w14:textId="77777777" w:rsidR="001E7BA0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10.1. П</w:t>
      </w:r>
      <w:r w:rsidRPr="00576628">
        <w:rPr>
          <w:rFonts w:ascii="Times New Roman" w:hAnsi="Times New Roman"/>
          <w:sz w:val="20"/>
          <w:szCs w:val="20"/>
          <w:lang w:eastAsia="ru-RU"/>
        </w:rPr>
        <w:t>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</w:t>
      </w:r>
      <w:r>
        <w:rPr>
          <w:rFonts w:ascii="Times New Roman" w:hAnsi="Times New Roman"/>
          <w:sz w:val="20"/>
          <w:szCs w:val="20"/>
          <w:lang w:eastAsia="ru-RU"/>
        </w:rPr>
        <w:t xml:space="preserve"> производится в соответствии с </w:t>
      </w:r>
      <w:r w:rsidRPr="00576628">
        <w:rPr>
          <w:rFonts w:ascii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м </w:t>
      </w:r>
      <w:r w:rsidRPr="00576628">
        <w:rPr>
          <w:rFonts w:ascii="Times New Roman" w:hAnsi="Times New Roman"/>
          <w:sz w:val="20"/>
          <w:szCs w:val="20"/>
          <w:lang w:eastAsia="ru-RU"/>
        </w:rPr>
        <w:t>к приказу Министерства здравоохранения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6628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6628">
        <w:rPr>
          <w:rFonts w:ascii="Times New Roman" w:hAnsi="Times New Roman"/>
          <w:sz w:val="20"/>
          <w:szCs w:val="20"/>
          <w:lang w:eastAsia="ru-RU"/>
        </w:rPr>
        <w:t>от 31 июля 2020 г. N 789н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576628">
        <w:rPr>
          <w:rFonts w:ascii="Times New Roman" w:hAnsi="Times New Roman"/>
          <w:sz w:val="20"/>
          <w:szCs w:val="20"/>
          <w:lang w:eastAsia="ru-RU"/>
        </w:rPr>
        <w:t>ПОРЯДОК И СРОКИ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6628">
        <w:rPr>
          <w:rFonts w:ascii="Times New Roman" w:hAnsi="Times New Roman"/>
          <w:sz w:val="20"/>
          <w:szCs w:val="20"/>
          <w:lang w:eastAsia="ru-RU"/>
        </w:rPr>
        <w:t>ПРЕДОСТАВЛЕНИЯ МЕДИЦИНСКИХ ДОКУМЕНТОВ (ИХ КОПИЙ)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6628">
        <w:rPr>
          <w:rFonts w:ascii="Times New Roman" w:hAnsi="Times New Roman"/>
          <w:sz w:val="20"/>
          <w:szCs w:val="20"/>
          <w:lang w:eastAsia="ru-RU"/>
        </w:rPr>
        <w:t>И ВЫПИСОК ИЗ НИХ</w:t>
      </w:r>
      <w:r>
        <w:rPr>
          <w:rFonts w:ascii="Times New Roman" w:hAnsi="Times New Roman"/>
          <w:sz w:val="20"/>
          <w:szCs w:val="20"/>
          <w:lang w:eastAsia="ru-RU"/>
        </w:rPr>
        <w:t xml:space="preserve">». </w:t>
      </w:r>
    </w:p>
    <w:p w14:paraId="1BEA8B2F" w14:textId="77777777" w:rsidR="001E7BA0" w:rsidRPr="003B4992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4992">
        <w:rPr>
          <w:rFonts w:ascii="Times New Roman" w:hAnsi="Times New Roman"/>
          <w:sz w:val="20"/>
          <w:szCs w:val="20"/>
          <w:lang w:eastAsia="ru-RU"/>
        </w:rPr>
        <w:t>10.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B4992">
        <w:rPr>
          <w:rFonts w:ascii="Times New Roman" w:hAnsi="Times New Roman"/>
          <w:sz w:val="20"/>
          <w:szCs w:val="20"/>
          <w:lang w:eastAsia="ru-RU"/>
        </w:rPr>
        <w:t>. С подписанием настоящего Договора, все ранее подписанные Договоры утрачивают силу.</w:t>
      </w:r>
    </w:p>
    <w:p w14:paraId="0FEA3E4D" w14:textId="77777777" w:rsidR="001E7BA0" w:rsidRPr="003B4992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4992">
        <w:rPr>
          <w:rFonts w:ascii="Times New Roman" w:hAnsi="Times New Roman"/>
          <w:sz w:val="20"/>
          <w:szCs w:val="20"/>
          <w:lang w:eastAsia="ru-RU"/>
        </w:rPr>
        <w:t>10.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B4992">
        <w:rPr>
          <w:rFonts w:ascii="Times New Roman" w:hAnsi="Times New Roman"/>
          <w:sz w:val="20"/>
          <w:szCs w:val="20"/>
          <w:lang w:eastAsia="ru-RU"/>
        </w:rPr>
        <w:t>. Во всем остальном, не предусмотренном настоящим Договором, стороны руководствуются действующим законодательством.</w:t>
      </w:r>
    </w:p>
    <w:p w14:paraId="2864DA9A" w14:textId="77777777" w:rsidR="001E7BA0" w:rsidRDefault="001E7BA0" w:rsidP="001E7BA0">
      <w:pPr>
        <w:spacing w:after="0" w:line="240" w:lineRule="auto"/>
        <w:ind w:left="-1134" w:right="-3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4992">
        <w:rPr>
          <w:rFonts w:ascii="Times New Roman" w:hAnsi="Times New Roman"/>
          <w:sz w:val="20"/>
          <w:szCs w:val="20"/>
          <w:lang w:eastAsia="ru-RU"/>
        </w:rPr>
        <w:t>10.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3B4992">
        <w:rPr>
          <w:rFonts w:ascii="Times New Roman" w:hAnsi="Times New Roman"/>
          <w:sz w:val="20"/>
          <w:szCs w:val="20"/>
          <w:lang w:eastAsia="ru-RU"/>
        </w:rPr>
        <w:t xml:space="preserve">. Настоящий Договор составлен в двух экземплярах, имеющих равную юридическую силу, по одному для каждой из Сторон. </w:t>
      </w:r>
    </w:p>
    <w:p w14:paraId="40231C7D" w14:textId="3B821623" w:rsidR="001E7BA0" w:rsidRDefault="00610171" w:rsidP="001E7BA0">
      <w:pPr>
        <w:spacing w:after="0" w:line="240" w:lineRule="auto"/>
        <w:ind w:left="-1134" w:right="-312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11375">
        <w:rPr>
          <w:rFonts w:ascii="Times New Roman" w:hAnsi="Times New Roman"/>
          <w:b/>
          <w:bCs/>
          <w:sz w:val="20"/>
          <w:szCs w:val="20"/>
          <w:lang w:eastAsia="ru-RU"/>
        </w:rPr>
        <w:t>11.</w:t>
      </w:r>
      <w:r w:rsidR="001E7BA0" w:rsidRPr="00F1137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РЕКВИЗИТЫ И ПОДПИСИ СТОРОН</w:t>
      </w:r>
    </w:p>
    <w:tbl>
      <w:tblPr>
        <w:tblW w:w="10451" w:type="dxa"/>
        <w:tblInd w:w="-1134" w:type="dxa"/>
        <w:tblLook w:val="04A0" w:firstRow="1" w:lastRow="0" w:firstColumn="1" w:lastColumn="0" w:noHBand="0" w:noVBand="1"/>
      </w:tblPr>
      <w:tblGrid>
        <w:gridCol w:w="5245"/>
        <w:gridCol w:w="5206"/>
      </w:tblGrid>
      <w:tr w:rsidR="001E7BA0" w:rsidRPr="000C2C5C" w14:paraId="7F62C512" w14:textId="77777777" w:rsidTr="004B7CE0">
        <w:trPr>
          <w:trHeight w:val="5802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B962" w14:textId="77777777" w:rsidR="001E7BA0" w:rsidRPr="00410D30" w:rsidRDefault="001E7BA0" w:rsidP="00E417EA">
            <w:pPr>
              <w:tabs>
                <w:tab w:val="left" w:pos="8222"/>
                <w:tab w:val="left" w:pos="8505"/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Исполнитель:</w:t>
            </w:r>
          </w:p>
          <w:p w14:paraId="4FBCB380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ООО «ЛДЦ «Авиценна:</w:t>
            </w:r>
          </w:p>
          <w:p w14:paraId="153F199B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>196608, Санкт-Петербург, город Пушкин, Оранжерейная улица,</w:t>
            </w:r>
          </w:p>
          <w:p w14:paraId="30C61C90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дом 64, лит. А, пом. 1Н.</w:t>
            </w:r>
          </w:p>
          <w:p w14:paraId="3B427E34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>ОГРН 1027809011658</w:t>
            </w:r>
          </w:p>
          <w:p w14:paraId="00F06C15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>ОКТМО 40397000</w:t>
            </w:r>
          </w:p>
          <w:p w14:paraId="226F1748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>ОКОНХ 91514, 71212</w:t>
            </w:r>
          </w:p>
          <w:p w14:paraId="1ADCDABC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>ОКВЭД 86.10</w:t>
            </w:r>
          </w:p>
          <w:p w14:paraId="25C01868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>ОКАТО 40294501000</w:t>
            </w:r>
          </w:p>
          <w:p w14:paraId="55750F28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ИНН 7820032482 </w:t>
            </w:r>
          </w:p>
          <w:p w14:paraId="06D34AAA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КПП 782001001 </w:t>
            </w:r>
          </w:p>
          <w:p w14:paraId="72E3FE5F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Р/с 40702810590230000445  </w:t>
            </w:r>
          </w:p>
          <w:p w14:paraId="2FA27F92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>в ПАО «Банк «Санкт-Петербург»»</w:t>
            </w:r>
          </w:p>
          <w:p w14:paraId="0804BDAA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>в г. Санкт-Петербурге</w:t>
            </w:r>
          </w:p>
          <w:p w14:paraId="38ECCA05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>Кор/счет</w:t>
            </w:r>
            <w:proofErr w:type="gramEnd"/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30101810900000000790</w:t>
            </w:r>
          </w:p>
          <w:p w14:paraId="6F0F028C" w14:textId="77777777" w:rsidR="001E7BA0" w:rsidRPr="00410D30" w:rsidRDefault="001E7BA0" w:rsidP="00E417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sz w:val="18"/>
                <w:szCs w:val="18"/>
                <w:lang w:eastAsia="ru-RU"/>
              </w:rPr>
              <w:t>БИК 044030790</w:t>
            </w:r>
          </w:p>
          <w:p w14:paraId="2DE1A1CE" w14:textId="77777777" w:rsidR="001E7BA0" w:rsidRPr="00410D30" w:rsidRDefault="001E7BA0" w:rsidP="00E417EA">
            <w:pPr>
              <w:tabs>
                <w:tab w:val="left" w:pos="8222"/>
                <w:tab w:val="left" w:pos="8505"/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14:paraId="440939DF" w14:textId="77777777" w:rsidR="001E7BA0" w:rsidRPr="00410D30" w:rsidRDefault="001E7BA0" w:rsidP="00E417EA">
            <w:pPr>
              <w:tabs>
                <w:tab w:val="left" w:pos="8222"/>
                <w:tab w:val="left" w:pos="8505"/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Генеральный директор </w:t>
            </w:r>
          </w:p>
          <w:p w14:paraId="30FDF847" w14:textId="77777777" w:rsidR="001E7BA0" w:rsidRPr="00410D30" w:rsidRDefault="001E7BA0" w:rsidP="00E417EA">
            <w:pPr>
              <w:tabs>
                <w:tab w:val="left" w:pos="8222"/>
                <w:tab w:val="left" w:pos="8505"/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ООО ЛДЦ «Авиценна»</w:t>
            </w:r>
          </w:p>
          <w:p w14:paraId="1A2A9496" w14:textId="77777777" w:rsidR="001E7BA0" w:rsidRPr="00410D30" w:rsidRDefault="001E7BA0" w:rsidP="00E417EA">
            <w:pPr>
              <w:tabs>
                <w:tab w:val="left" w:pos="8222"/>
                <w:tab w:val="left" w:pos="8505"/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E92FB55" w14:textId="57DEA7D7" w:rsidR="001E7BA0" w:rsidRPr="00410D30" w:rsidRDefault="001E7BA0" w:rsidP="00E417EA">
            <w:pPr>
              <w:tabs>
                <w:tab w:val="left" w:pos="8222"/>
                <w:tab w:val="left" w:pos="8505"/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10D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             ___</w:t>
            </w:r>
            <w:r w:rsidR="001460C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______</w:t>
            </w:r>
            <w:r w:rsidRPr="00410D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_______________\Л.А. Елескина\</w:t>
            </w:r>
          </w:p>
          <w:p w14:paraId="17C0D89A" w14:textId="77777777" w:rsidR="001E7BA0" w:rsidRPr="000C2C5C" w:rsidRDefault="001E7BA0" w:rsidP="00E417EA">
            <w:pPr>
              <w:pBdr>
                <w:bottom w:val="single" w:sz="12" w:space="1" w:color="auto"/>
              </w:pBdr>
              <w:spacing w:after="0" w:line="240" w:lineRule="auto"/>
              <w:ind w:right="-15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D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                     М.П.</w:t>
            </w:r>
          </w:p>
          <w:p w14:paraId="5C425500" w14:textId="77777777" w:rsidR="001E7BA0" w:rsidRPr="000C2C5C" w:rsidRDefault="001E7BA0" w:rsidP="00E417EA">
            <w:pPr>
              <w:pBdr>
                <w:bottom w:val="single" w:sz="12" w:space="1" w:color="auto"/>
              </w:pBdr>
              <w:spacing w:after="0" w:line="240" w:lineRule="auto"/>
              <w:ind w:right="-15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BEA8" w14:textId="37815907" w:rsidR="001E7BA0" w:rsidRDefault="001E7BA0" w:rsidP="00E417EA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9C2336">
              <w:rPr>
                <w:b/>
                <w:sz w:val="18"/>
                <w:szCs w:val="18"/>
              </w:rPr>
              <w:t>Пациент</w:t>
            </w:r>
            <w:r w:rsidR="004B7CE0">
              <w:rPr>
                <w:b/>
                <w:sz w:val="18"/>
                <w:szCs w:val="18"/>
              </w:rPr>
              <w:t>/</w:t>
            </w:r>
            <w:r w:rsidR="004B7CE0" w:rsidRPr="009C2336">
              <w:rPr>
                <w:b/>
                <w:sz w:val="18"/>
                <w:szCs w:val="18"/>
              </w:rPr>
              <w:t xml:space="preserve"> Законный представитель Пациента</w:t>
            </w:r>
            <w:r w:rsidRPr="009C2336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B76352F" w14:textId="77777777" w:rsidR="001E7BA0" w:rsidRPr="009C2336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70E3132E" w14:textId="0F348692" w:rsidR="001E7BA0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rPr>
                <w:b/>
                <w:sz w:val="18"/>
                <w:szCs w:val="18"/>
                <w:u w:val="single"/>
              </w:rPr>
            </w:pPr>
            <w:r w:rsidRPr="009C2336">
              <w:rPr>
                <w:b/>
                <w:sz w:val="18"/>
                <w:szCs w:val="18"/>
              </w:rPr>
              <w:t>(ФИО</w:t>
            </w:r>
            <w:r w:rsidR="00FF774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722476">
              <w:rPr>
                <w:b/>
                <w:sz w:val="18"/>
                <w:szCs w:val="18"/>
                <w:u w:val="single"/>
              </w:rPr>
              <w:t>__________________________________________________</w:t>
            </w:r>
          </w:p>
          <w:p w14:paraId="5263B403" w14:textId="77777777" w:rsidR="001E7BA0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rPr>
                <w:b/>
                <w:sz w:val="18"/>
                <w:szCs w:val="18"/>
                <w:u w:val="single"/>
              </w:rPr>
            </w:pPr>
          </w:p>
          <w:p w14:paraId="55FDAAEF" w14:textId="5589B340" w:rsidR="001E7BA0" w:rsidRDefault="004B7CE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  <w:r w:rsidR="001E7BA0">
              <w:rPr>
                <w:b/>
                <w:sz w:val="18"/>
                <w:szCs w:val="18"/>
              </w:rPr>
              <w:t xml:space="preserve"> рождения    _______________________</w:t>
            </w:r>
            <w:r>
              <w:rPr>
                <w:b/>
                <w:sz w:val="18"/>
                <w:szCs w:val="18"/>
              </w:rPr>
              <w:t>_________</w:t>
            </w:r>
            <w:r w:rsidR="001E7BA0">
              <w:rPr>
                <w:b/>
                <w:sz w:val="18"/>
                <w:szCs w:val="18"/>
              </w:rPr>
              <w:t>___</w:t>
            </w:r>
          </w:p>
          <w:p w14:paraId="45734839" w14:textId="525937F3" w:rsidR="001E7BA0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rPr>
                <w:b/>
                <w:sz w:val="18"/>
                <w:szCs w:val="18"/>
              </w:rPr>
            </w:pPr>
            <w:r w:rsidRPr="009C2336">
              <w:rPr>
                <w:b/>
                <w:sz w:val="18"/>
                <w:szCs w:val="18"/>
              </w:rPr>
              <w:t xml:space="preserve">Проживающий </w:t>
            </w:r>
            <w:r>
              <w:rPr>
                <w:b/>
                <w:sz w:val="18"/>
                <w:szCs w:val="18"/>
              </w:rPr>
              <w:t>п</w:t>
            </w:r>
            <w:r w:rsidRPr="009C2336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10171">
              <w:rPr>
                <w:b/>
                <w:sz w:val="18"/>
                <w:szCs w:val="18"/>
              </w:rPr>
              <w:t>а</w:t>
            </w:r>
            <w:r w:rsidR="00610171" w:rsidRPr="009C2336">
              <w:rPr>
                <w:b/>
                <w:sz w:val="18"/>
                <w:szCs w:val="18"/>
              </w:rPr>
              <w:t>дресу: _</w:t>
            </w:r>
            <w:r w:rsidRPr="009C2336">
              <w:rPr>
                <w:b/>
                <w:sz w:val="18"/>
                <w:szCs w:val="18"/>
              </w:rPr>
              <w:t>____________</w:t>
            </w:r>
            <w:r>
              <w:rPr>
                <w:b/>
                <w:sz w:val="18"/>
                <w:szCs w:val="18"/>
              </w:rPr>
              <w:t>____________</w:t>
            </w:r>
          </w:p>
          <w:p w14:paraId="2B5AA717" w14:textId="77777777" w:rsidR="001E7BA0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14:paraId="5735167D" w14:textId="6646D3C6" w:rsidR="001E7BA0" w:rsidRPr="009C2336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  <w:r w:rsidRPr="009C2336">
              <w:rPr>
                <w:b/>
                <w:sz w:val="18"/>
                <w:szCs w:val="18"/>
              </w:rPr>
              <w:t xml:space="preserve"> </w:t>
            </w:r>
          </w:p>
          <w:p w14:paraId="3921155B" w14:textId="4C74011C" w:rsidR="001E7BA0" w:rsidRPr="009C2336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rPr>
                <w:b/>
                <w:sz w:val="18"/>
                <w:szCs w:val="18"/>
              </w:rPr>
            </w:pPr>
            <w:r w:rsidRPr="009C2336">
              <w:rPr>
                <w:b/>
                <w:sz w:val="18"/>
                <w:szCs w:val="18"/>
              </w:rPr>
              <w:t>Телефон</w:t>
            </w:r>
            <w:r>
              <w:rPr>
                <w:b/>
                <w:sz w:val="18"/>
                <w:szCs w:val="18"/>
              </w:rPr>
              <w:t xml:space="preserve"> ____________________</w:t>
            </w:r>
            <w:r w:rsidR="004B7CE0">
              <w:rPr>
                <w:b/>
                <w:sz w:val="18"/>
                <w:szCs w:val="18"/>
              </w:rPr>
              <w:t>________</w:t>
            </w:r>
            <w:r>
              <w:rPr>
                <w:b/>
                <w:sz w:val="18"/>
                <w:szCs w:val="18"/>
              </w:rPr>
              <w:t>_____________</w:t>
            </w:r>
          </w:p>
          <w:p w14:paraId="453D0AB7" w14:textId="77777777" w:rsidR="001E7BA0" w:rsidRPr="009C2336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rPr>
                <w:b/>
                <w:sz w:val="18"/>
                <w:szCs w:val="18"/>
              </w:rPr>
            </w:pPr>
          </w:p>
          <w:p w14:paraId="5D29E302" w14:textId="433DA0DC" w:rsidR="001E7BA0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Паспорт</w:t>
            </w:r>
            <w:r w:rsidR="004B7CE0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_</w:t>
            </w:r>
            <w:proofErr w:type="gramEnd"/>
            <w:r>
              <w:rPr>
                <w:b/>
                <w:sz w:val="18"/>
                <w:szCs w:val="18"/>
              </w:rPr>
              <w:t>___________№_____________</w:t>
            </w:r>
            <w:r w:rsidR="004B7CE0">
              <w:rPr>
                <w:b/>
                <w:sz w:val="18"/>
                <w:szCs w:val="18"/>
              </w:rPr>
              <w:t>___</w:t>
            </w:r>
            <w:r>
              <w:rPr>
                <w:b/>
                <w:sz w:val="18"/>
                <w:szCs w:val="18"/>
              </w:rPr>
              <w:t>__________</w:t>
            </w:r>
          </w:p>
          <w:p w14:paraId="640FAB79" w14:textId="7FA27C7B" w:rsidR="001E7BA0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/>
              <w:rPr>
                <w:b/>
                <w:sz w:val="18"/>
                <w:szCs w:val="18"/>
              </w:rPr>
            </w:pPr>
          </w:p>
          <w:p w14:paraId="4CBA4E7E" w14:textId="2E50EC4B" w:rsidR="001E7BA0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Кем </w:t>
            </w:r>
            <w:r w:rsidR="00610171">
              <w:rPr>
                <w:b/>
                <w:sz w:val="18"/>
                <w:szCs w:val="18"/>
              </w:rPr>
              <w:t>выдан: _</w:t>
            </w:r>
            <w:r>
              <w:rPr>
                <w:b/>
                <w:sz w:val="18"/>
                <w:szCs w:val="18"/>
              </w:rPr>
              <w:t>___________________________________</w:t>
            </w:r>
            <w:r w:rsidR="004B7CE0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</w:t>
            </w:r>
          </w:p>
          <w:p w14:paraId="1B9D189B" w14:textId="7185C0F3" w:rsidR="001E7BA0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</w:t>
            </w:r>
            <w:r w:rsidR="004B7CE0">
              <w:rPr>
                <w:b/>
                <w:sz w:val="18"/>
                <w:szCs w:val="18"/>
              </w:rPr>
              <w:t>_</w:t>
            </w:r>
          </w:p>
          <w:p w14:paraId="31589045" w14:textId="334823F6" w:rsidR="001E7BA0" w:rsidRDefault="001E7BA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выдачи: «_______» __________________________</w:t>
            </w:r>
            <w:r w:rsidR="004B7CE0">
              <w:rPr>
                <w:b/>
                <w:sz w:val="18"/>
                <w:szCs w:val="18"/>
              </w:rPr>
              <w:t>_</w:t>
            </w:r>
          </w:p>
          <w:p w14:paraId="071BDB1F" w14:textId="77777777" w:rsidR="004B7CE0" w:rsidRDefault="004B7CE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 w:line="480" w:lineRule="auto"/>
              <w:rPr>
                <w:b/>
                <w:sz w:val="18"/>
                <w:szCs w:val="18"/>
              </w:rPr>
            </w:pPr>
            <w:r w:rsidRPr="009C2336">
              <w:rPr>
                <w:b/>
                <w:sz w:val="18"/>
                <w:szCs w:val="18"/>
              </w:rPr>
              <w:t>Подпись Пациен</w:t>
            </w:r>
            <w:r>
              <w:rPr>
                <w:b/>
                <w:sz w:val="18"/>
                <w:szCs w:val="18"/>
              </w:rPr>
              <w:t>т</w:t>
            </w:r>
          </w:p>
          <w:p w14:paraId="26DB90AB" w14:textId="3EFC4277" w:rsidR="001E7BA0" w:rsidRPr="004B7CE0" w:rsidRDefault="004B7CE0" w:rsidP="004B7CE0">
            <w:pPr>
              <w:pStyle w:val="a3"/>
              <w:tabs>
                <w:tab w:val="left" w:pos="8222"/>
                <w:tab w:val="left" w:pos="8505"/>
                <w:tab w:val="left" w:pos="9639"/>
              </w:tabs>
              <w:spacing w:after="0"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_____________________________/_________________________/</w:t>
            </w:r>
            <w:r w:rsidRPr="009C2336">
              <w:rPr>
                <w:b/>
                <w:sz w:val="18"/>
                <w:szCs w:val="18"/>
              </w:rPr>
              <w:t xml:space="preserve">          </w:t>
            </w:r>
            <w:r w:rsidR="001E7BA0">
              <w:rPr>
                <w:b/>
                <w:bCs/>
                <w:sz w:val="20"/>
                <w:szCs w:val="20"/>
              </w:rPr>
              <w:t>Второй экземпляр Договора на руки получил.</w:t>
            </w:r>
          </w:p>
          <w:p w14:paraId="387CC38F" w14:textId="61303769" w:rsidR="001E7BA0" w:rsidRPr="000C2C5C" w:rsidRDefault="001E7BA0" w:rsidP="004B7CE0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2C5C">
              <w:rPr>
                <w:rFonts w:ascii="Times New Roman" w:hAnsi="Times New Roman"/>
                <w:b/>
                <w:bCs/>
                <w:sz w:val="20"/>
                <w:szCs w:val="20"/>
              </w:rPr>
              <w:t>___</w:t>
            </w:r>
            <w:r w:rsidR="004B7CE0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</w:t>
            </w:r>
            <w:r w:rsidRPr="000C2C5C">
              <w:rPr>
                <w:rFonts w:ascii="Times New Roman" w:hAnsi="Times New Roman"/>
                <w:b/>
                <w:bCs/>
                <w:sz w:val="20"/>
                <w:szCs w:val="20"/>
              </w:rPr>
              <w:t>__</w:t>
            </w:r>
            <w:r w:rsidR="004B7CE0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0C2C5C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  <w:r w:rsidR="002E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C2C5C">
              <w:rPr>
                <w:rFonts w:ascii="Times New Roman" w:hAnsi="Times New Roman"/>
                <w:b/>
                <w:bCs/>
                <w:sz w:val="20"/>
                <w:szCs w:val="20"/>
              </w:rPr>
              <w:t>Имя</w:t>
            </w:r>
            <w:r w:rsidR="002E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C2C5C">
              <w:rPr>
                <w:rFonts w:ascii="Times New Roman" w:hAnsi="Times New Roman"/>
                <w:b/>
                <w:bCs/>
                <w:sz w:val="20"/>
                <w:szCs w:val="20"/>
              </w:rPr>
              <w:t>Отчество</w:t>
            </w:r>
            <w:r w:rsidR="004B7CE0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14:paraId="25671A25" w14:textId="77777777" w:rsidR="001E7BA0" w:rsidRPr="000C2C5C" w:rsidRDefault="001E7BA0" w:rsidP="00E417EA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4DB0DFB" w14:textId="77777777" w:rsidR="0067526D" w:rsidRDefault="0067526D" w:rsidP="004B7CE0"/>
    <w:sectPr w:rsidR="0067526D" w:rsidSect="00A92C7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B82"/>
    <w:multiLevelType w:val="multilevel"/>
    <w:tmpl w:val="AAEA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901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A0"/>
    <w:rsid w:val="00067077"/>
    <w:rsid w:val="000F7820"/>
    <w:rsid w:val="001460C4"/>
    <w:rsid w:val="00154ECE"/>
    <w:rsid w:val="00171AB2"/>
    <w:rsid w:val="001B23FF"/>
    <w:rsid w:val="001E7BA0"/>
    <w:rsid w:val="002B3AC7"/>
    <w:rsid w:val="002E7F16"/>
    <w:rsid w:val="00321A61"/>
    <w:rsid w:val="00386887"/>
    <w:rsid w:val="003B5A5D"/>
    <w:rsid w:val="0048303D"/>
    <w:rsid w:val="004B7CE0"/>
    <w:rsid w:val="004F3315"/>
    <w:rsid w:val="005558A5"/>
    <w:rsid w:val="005604B2"/>
    <w:rsid w:val="005659C0"/>
    <w:rsid w:val="0059610A"/>
    <w:rsid w:val="005A5151"/>
    <w:rsid w:val="00610171"/>
    <w:rsid w:val="0067526D"/>
    <w:rsid w:val="006E6DE3"/>
    <w:rsid w:val="00720A3F"/>
    <w:rsid w:val="00927CBE"/>
    <w:rsid w:val="00A041C9"/>
    <w:rsid w:val="00A13191"/>
    <w:rsid w:val="00A92C74"/>
    <w:rsid w:val="00D23AC5"/>
    <w:rsid w:val="00D27A62"/>
    <w:rsid w:val="00DA18F4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99C6"/>
  <w15:chartTrackingRefBased/>
  <w15:docId w15:val="{67224B89-BEC1-4140-BF97-CBC43FE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BA0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7BA0"/>
    <w:pPr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7BA0"/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1E7BA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E7BA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9B95-DBF5-4457-9109-B8D1F448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Cenna</dc:creator>
  <cp:keywords/>
  <dc:description/>
  <cp:lastModifiedBy>Avi Cenna</cp:lastModifiedBy>
  <cp:revision>16</cp:revision>
  <dcterms:created xsi:type="dcterms:W3CDTF">2023-09-14T06:54:00Z</dcterms:created>
  <dcterms:modified xsi:type="dcterms:W3CDTF">2023-10-11T06:51:00Z</dcterms:modified>
</cp:coreProperties>
</file>